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F09" w:rsidRDefault="007323A6" w:rsidP="007323A6">
      <w:pPr>
        <w:pStyle w:val="Default"/>
        <w:jc w:val="center"/>
        <w:rPr>
          <w:sz w:val="36"/>
        </w:rPr>
      </w:pPr>
      <w:r w:rsidRPr="00BF3F09">
        <w:rPr>
          <w:sz w:val="36"/>
        </w:rPr>
        <w:t xml:space="preserve">Pengaruh Beban Tersebar dan Terpusat Terhadap </w:t>
      </w:r>
    </w:p>
    <w:p w:rsidR="008657D8" w:rsidRPr="00BF3F09" w:rsidRDefault="007323A6" w:rsidP="007323A6">
      <w:pPr>
        <w:pStyle w:val="Default"/>
        <w:jc w:val="center"/>
        <w:rPr>
          <w:sz w:val="36"/>
        </w:rPr>
      </w:pPr>
      <w:r w:rsidRPr="00BF3F09">
        <w:rPr>
          <w:sz w:val="36"/>
        </w:rPr>
        <w:t xml:space="preserve">Lendutan </w:t>
      </w:r>
      <w:r w:rsidRPr="00BF3F09">
        <w:rPr>
          <w:bCs/>
          <w:sz w:val="36"/>
        </w:rPr>
        <w:t>(</w:t>
      </w:r>
      <w:r w:rsidRPr="00BF3F09">
        <w:rPr>
          <w:bCs/>
          <w:i/>
          <w:sz w:val="36"/>
        </w:rPr>
        <w:t>Cantilever</w:t>
      </w:r>
      <w:r w:rsidRPr="00BF3F09">
        <w:rPr>
          <w:bCs/>
          <w:sz w:val="36"/>
        </w:rPr>
        <w:t>) Batang Besi</w:t>
      </w:r>
    </w:p>
    <w:p w:rsidR="008657D8" w:rsidRDefault="008657D8" w:rsidP="008657D8">
      <w:pPr>
        <w:pStyle w:val="Default"/>
        <w:rPr>
          <w:vertAlign w:val="superscript"/>
          <w:lang w:val="id-ID"/>
        </w:rPr>
      </w:pPr>
    </w:p>
    <w:p w:rsidR="008657D8" w:rsidRDefault="008657D8" w:rsidP="007323A6">
      <w:pPr>
        <w:jc w:val="center"/>
        <w:rPr>
          <w:noProof/>
          <w:color w:val="000000"/>
          <w:szCs w:val="24"/>
        </w:rPr>
      </w:pPr>
      <w:r>
        <w:rPr>
          <w:vertAlign w:val="superscript"/>
          <w:lang w:val="id-ID"/>
        </w:rPr>
        <w:t>1</w:t>
      </w:r>
      <w:r w:rsidR="000207D7">
        <w:rPr>
          <w:vertAlign w:val="superscript"/>
        </w:rPr>
        <w:t>)</w:t>
      </w:r>
      <w:r w:rsidR="008C4281">
        <w:rPr>
          <w:bCs/>
          <w:sz w:val="23"/>
          <w:szCs w:val="23"/>
        </w:rPr>
        <w:t>Anas Mukhtar</w:t>
      </w:r>
      <w:r w:rsidR="008C4281">
        <w:rPr>
          <w:bCs/>
          <w:sz w:val="23"/>
          <w:szCs w:val="23"/>
        </w:rPr>
        <w:t>,</w:t>
      </w:r>
      <w:r w:rsidRPr="00F4168E">
        <w:t xml:space="preserve"> </w:t>
      </w:r>
      <w:r w:rsidRPr="00F4168E">
        <w:rPr>
          <w:vertAlign w:val="superscript"/>
          <w:lang w:val="id-ID"/>
        </w:rPr>
        <w:t>2</w:t>
      </w:r>
      <w:r w:rsidR="000207D7">
        <w:rPr>
          <w:vertAlign w:val="superscript"/>
        </w:rPr>
        <w:t>)</w:t>
      </w:r>
      <w:r w:rsidRPr="00F4168E">
        <w:rPr>
          <w:b/>
        </w:rPr>
        <w:t xml:space="preserve"> </w:t>
      </w:r>
      <w:r w:rsidR="007323A6" w:rsidRPr="00BF3F09">
        <w:rPr>
          <w:color w:val="000000"/>
          <w:szCs w:val="24"/>
          <w:lang w:val="id-ID"/>
        </w:rPr>
        <w:t>Ikhwanul Qiram</w:t>
      </w:r>
      <w:r w:rsidRPr="007323A6">
        <w:t>,</w:t>
      </w:r>
      <w:r w:rsidRPr="00F4168E">
        <w:t xml:space="preserve"> </w:t>
      </w:r>
      <w:r w:rsidR="008C4281">
        <w:rPr>
          <w:bCs/>
          <w:sz w:val="23"/>
          <w:szCs w:val="23"/>
        </w:rPr>
        <w:t xml:space="preserve">, </w:t>
      </w:r>
      <w:r w:rsidR="008C4281" w:rsidRPr="00F4168E">
        <w:rPr>
          <w:vertAlign w:val="superscript"/>
          <w:lang w:val="id-ID"/>
        </w:rPr>
        <w:t>3</w:t>
      </w:r>
      <w:r w:rsidR="008C4281">
        <w:rPr>
          <w:vertAlign w:val="superscript"/>
        </w:rPr>
        <w:t>)</w:t>
      </w:r>
      <w:r w:rsidR="008C4281" w:rsidRPr="007323A6">
        <w:rPr>
          <w:noProof/>
          <w:color w:val="000000"/>
          <w:szCs w:val="24"/>
          <w:lang w:val="id-ID"/>
        </w:rPr>
        <w:t>Alfian Tri Des Wantoro</w:t>
      </w:r>
    </w:p>
    <w:p w:rsidR="008C4281" w:rsidRDefault="008C4281" w:rsidP="008C4281">
      <w:pPr>
        <w:ind w:left="514"/>
        <w:rPr>
          <w:i/>
          <w:sz w:val="24"/>
          <w:lang w:val="id-ID"/>
        </w:rPr>
      </w:pPr>
      <w:r>
        <w:rPr>
          <w:i/>
          <w:position w:val="11"/>
          <w:sz w:val="16"/>
        </w:rPr>
        <w:t>1,2)</w:t>
      </w:r>
      <w:r>
        <w:rPr>
          <w:i/>
          <w:sz w:val="24"/>
        </w:rPr>
        <w:t>Prodi Teknik Mesin Universitas PGRI Banyuwangi, Jl. Ikan Tongkol 22 Banyuwangi</w:t>
      </w:r>
    </w:p>
    <w:p w:rsidR="008657D8" w:rsidRPr="00E50B61" w:rsidRDefault="008C4281" w:rsidP="007323A6">
      <w:pPr>
        <w:pStyle w:val="Heading1"/>
        <w:ind w:left="0" w:right="6"/>
        <w:jc w:val="center"/>
        <w:rPr>
          <w:b w:val="0"/>
        </w:rPr>
      </w:pPr>
      <w:r>
        <w:rPr>
          <w:b w:val="0"/>
          <w:i/>
          <w:position w:val="11"/>
          <w:sz w:val="16"/>
        </w:rPr>
        <w:t>3</w:t>
      </w:r>
      <w:r w:rsidR="008657D8" w:rsidRPr="00E50B61">
        <w:rPr>
          <w:b w:val="0"/>
          <w:i/>
          <w:position w:val="11"/>
          <w:sz w:val="16"/>
        </w:rPr>
        <w:t xml:space="preserve">) </w:t>
      </w:r>
      <w:r w:rsidR="008657D8" w:rsidRPr="00E50B61">
        <w:rPr>
          <w:b w:val="0"/>
          <w:i/>
        </w:rPr>
        <w:t>Alumni Prodi Teknik Mesin Universitas PGRI Banyuwangi</w:t>
      </w:r>
    </w:p>
    <w:p w:rsidR="008657D8" w:rsidRPr="00BF3F09" w:rsidRDefault="00C106F8" w:rsidP="008657D8">
      <w:pPr>
        <w:spacing w:line="276" w:lineRule="exact"/>
        <w:ind w:left="514"/>
        <w:jc w:val="center"/>
        <w:rPr>
          <w:i/>
          <w:sz w:val="24"/>
          <w:lang w:val="id-ID"/>
        </w:rPr>
      </w:pPr>
      <w:hyperlink r:id="rId8">
        <w:r w:rsidR="008657D8">
          <w:rPr>
            <w:i/>
            <w:sz w:val="24"/>
          </w:rPr>
          <w:t xml:space="preserve">Email: </w:t>
        </w:r>
      </w:hyperlink>
      <w:r w:rsidR="00860CEF">
        <w:t>anasmukhtar@unibabwi.ac.id</w:t>
      </w:r>
      <w:bookmarkStart w:id="0" w:name="_GoBack"/>
      <w:bookmarkEnd w:id="0"/>
    </w:p>
    <w:p w:rsidR="008657D8" w:rsidRDefault="00BF3F09" w:rsidP="008657D8">
      <w:pPr>
        <w:spacing w:line="276" w:lineRule="exact"/>
        <w:ind w:left="514"/>
      </w:pPr>
      <w:r>
        <w:rPr>
          <w:noProof/>
          <w:lang w:bidi="ar-SA"/>
        </w:rPr>
        <mc:AlternateContent>
          <mc:Choice Requires="wps">
            <w:drawing>
              <wp:anchor distT="4294967294" distB="4294967294" distL="0" distR="0" simplePos="0" relativeHeight="251659264" behindDoc="1" locked="0" layoutInCell="1" allowOverlap="1" wp14:anchorId="42B34979" wp14:editId="7316716F">
                <wp:simplePos x="0" y="0"/>
                <wp:positionH relativeFrom="page">
                  <wp:posOffset>771525</wp:posOffset>
                </wp:positionH>
                <wp:positionV relativeFrom="paragraph">
                  <wp:posOffset>162559</wp:posOffset>
                </wp:positionV>
                <wp:extent cx="6000750" cy="0"/>
                <wp:effectExtent l="0" t="0" r="19050" b="19050"/>
                <wp:wrapNone/>
                <wp:docPr id="8"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075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1EEC1AF" id="Line 96" o:spid="_x0000_s1026" style="position:absolute;flip:y;z-index:-25165721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60.75pt,12.8pt" to="533.2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" strokeweight=".48pt">
                <w10:wrap anchorx="page"/>
              </v:line>
            </w:pict>
          </mc:Fallback>
        </mc:AlternateContent>
      </w:r>
    </w:p>
    <w:p w:rsidR="007323A6" w:rsidRDefault="008657D8" w:rsidP="007323A6">
      <w:pPr>
        <w:pStyle w:val="Default"/>
        <w:jc w:val="center"/>
        <w:rPr>
          <w:b/>
          <w:bCs/>
          <w:i/>
          <w:sz w:val="20"/>
          <w:szCs w:val="20"/>
        </w:rPr>
      </w:pPr>
      <w:r w:rsidRPr="00F4168E">
        <w:rPr>
          <w:b/>
          <w:bCs/>
          <w:i/>
          <w:sz w:val="20"/>
          <w:szCs w:val="20"/>
        </w:rPr>
        <w:t>ABSTRACT</w:t>
      </w:r>
    </w:p>
    <w:p w:rsidR="007323A6" w:rsidRPr="007323A6" w:rsidRDefault="00BF3F09" w:rsidP="007323A6">
      <w:pPr>
        <w:pStyle w:val="Default"/>
        <w:ind w:firstLine="720"/>
        <w:jc w:val="both"/>
        <w:rPr>
          <w:i/>
          <w:sz w:val="20"/>
        </w:rPr>
      </w:pPr>
      <w:r w:rsidRPr="00BF3F09">
        <w:rPr>
          <w:rStyle w:val="Emphasis"/>
          <w:color w:val="0E101A"/>
          <w:sz w:val="20"/>
        </w:rPr>
        <w:t>In development planning in the mechanical industry or civil engineering construction, it is very common to use the properties of the iron rod material which can deflect or what is known as a cantilever. The factors that affect the size of the force exerted on the stem are directly proportional to the amount of deflection that occurs. In other words, the greater the load experienced by the rod, the greater the deflection. Deflection of rods plays an important role, especially in building construction, wherein certain parts such as the shaft, deflection is very undesirable. Because of deflection, the work of the shaft or construction will be abnormal so that it can cause damage to the construction or other parts. This study aims to find out how much deflection of cantilevered rods using metal plate material when given a distributed and concentrated load. Based on the data obtained from the research process, the results in this study indicate that there is an effect of slackening distance on the iron plate with 3 variations in loading. The results showed that the loading rate affected changes in the angle of deflection of the iron plate in every variation of the number of plates used. The greatest effect occurred in the plate variation size of 0.8 mm with a loading level of 3 kg, namely 3.64 x 10-5 and the smallest effect on plate variations was 1.8 mm with a loading rate of 3 kg, which was 0. The results showed that the loading rate was spread across 3 plate variations. with a load of 3 kg spread over 3 points with a distance of 15 cm from point 1 to point 3. The biggest deflection effect occurs in plate variations of 0.8 mm which is 3.64x10-5 and the smallest effect on plate variations is 1.8 mm with the same load of 0.</w:t>
      </w:r>
    </w:p>
    <w:p w:rsidR="007323A6" w:rsidRPr="007323A6" w:rsidRDefault="007323A6" w:rsidP="007323A6">
      <w:pPr>
        <w:pStyle w:val="Default"/>
        <w:jc w:val="both"/>
        <w:rPr>
          <w:i/>
          <w:sz w:val="16"/>
          <w:szCs w:val="20"/>
        </w:rPr>
      </w:pPr>
    </w:p>
    <w:p w:rsidR="007323A6" w:rsidRPr="0057208E" w:rsidRDefault="007323A6" w:rsidP="007323A6">
      <w:pPr>
        <w:rPr>
          <w:i/>
          <w:sz w:val="20"/>
        </w:rPr>
      </w:pPr>
      <w:r>
        <w:rPr>
          <w:b/>
          <w:i/>
          <w:sz w:val="20"/>
        </w:rPr>
        <w:t>Key</w:t>
      </w:r>
      <w:r w:rsidRPr="007323A6">
        <w:rPr>
          <w:b/>
          <w:i/>
          <w:sz w:val="20"/>
        </w:rPr>
        <w:t xml:space="preserve">words: </w:t>
      </w:r>
      <w:r w:rsidRPr="0057208E">
        <w:rPr>
          <w:i/>
          <w:sz w:val="20"/>
        </w:rPr>
        <w:t>Load, Scattered, Centered, Deflection, Iron Bar</w:t>
      </w:r>
    </w:p>
    <w:p w:rsidR="008657D8" w:rsidRDefault="00BF3F09" w:rsidP="008657D8">
      <w:pPr>
        <w:rPr>
          <w:b/>
          <w:sz w:val="20"/>
          <w:szCs w:val="20"/>
        </w:rPr>
      </w:pPr>
      <w:r>
        <w:rPr>
          <w:noProof/>
          <w:lang w:bidi="ar-SA"/>
        </w:rPr>
        <mc:AlternateContent>
          <mc:Choice Requires="wps">
            <w:drawing>
              <wp:anchor distT="4294967294" distB="4294967294" distL="0" distR="0" simplePos="0" relativeHeight="251670528" behindDoc="1" locked="0" layoutInCell="1" allowOverlap="1" wp14:anchorId="7E793799" wp14:editId="0B56DDD9">
                <wp:simplePos x="0" y="0"/>
                <wp:positionH relativeFrom="page">
                  <wp:posOffset>810260</wp:posOffset>
                </wp:positionH>
                <wp:positionV relativeFrom="paragraph">
                  <wp:posOffset>56515</wp:posOffset>
                </wp:positionV>
                <wp:extent cx="6000750" cy="0"/>
                <wp:effectExtent l="0" t="0" r="19050" b="19050"/>
                <wp:wrapNone/>
                <wp:docPr id="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075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C311099" id="Line 96" o:spid="_x0000_s1026" style="position:absolute;flip:y;z-index:-25164595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63.8pt,4.45pt" to="536.3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" strokeweight=".48pt">
                <w10:wrap anchorx="page"/>
              </v:line>
            </w:pict>
          </mc:Fallback>
        </mc:AlternateContent>
      </w:r>
    </w:p>
    <w:p w:rsidR="008657D8" w:rsidRPr="00A768B8" w:rsidRDefault="008657D8" w:rsidP="008657D8">
      <w:pPr>
        <w:rPr>
          <w:b/>
          <w:sz w:val="20"/>
          <w:szCs w:val="20"/>
        </w:rPr>
        <w:sectPr w:rsidR="008657D8" w:rsidRPr="00A768B8" w:rsidSect="00C3244E">
          <w:headerReference w:type="default" r:id="rId9"/>
          <w:footerReference w:type="default" r:id="rId10"/>
          <w:pgSz w:w="11910" w:h="16840" w:code="9"/>
          <w:pgMar w:top="1701" w:right="1278" w:bottom="1701" w:left="1276" w:header="726" w:footer="720" w:gutter="0"/>
          <w:pgNumType w:start="27"/>
          <w:cols w:space="720"/>
          <w:docGrid w:linePitch="299"/>
        </w:sectPr>
      </w:pPr>
    </w:p>
    <w:p w:rsidR="008657D8" w:rsidRPr="000D28DF" w:rsidRDefault="008657D8" w:rsidP="00BF3F09">
      <w:pPr>
        <w:pStyle w:val="Heading1"/>
        <w:numPr>
          <w:ilvl w:val="0"/>
          <w:numId w:val="1"/>
        </w:numPr>
        <w:spacing w:line="360" w:lineRule="auto"/>
        <w:ind w:left="284" w:hanging="284"/>
        <w:rPr>
          <w:sz w:val="20"/>
          <w:szCs w:val="20"/>
        </w:rPr>
      </w:pPr>
      <w:r w:rsidRPr="000D28DF">
        <w:rPr>
          <w:sz w:val="20"/>
          <w:szCs w:val="20"/>
        </w:rPr>
        <w:lastRenderedPageBreak/>
        <w:t>PEND</w:t>
      </w:r>
      <w:r w:rsidRPr="000D28DF">
        <w:rPr>
          <w:sz w:val="20"/>
          <w:szCs w:val="20"/>
          <w:lang w:val="id-ID"/>
        </w:rPr>
        <w:t>AULUAN</w:t>
      </w:r>
    </w:p>
    <w:p w:rsidR="0057208E" w:rsidRPr="000D28DF" w:rsidRDefault="00C65E9C" w:rsidP="00C65E9C">
      <w:pPr>
        <w:pStyle w:val="Default"/>
        <w:ind w:firstLine="284"/>
        <w:jc w:val="both"/>
        <w:rPr>
          <w:sz w:val="20"/>
          <w:szCs w:val="20"/>
          <w:lang w:val="id-ID"/>
        </w:rPr>
      </w:pPr>
      <w:r w:rsidRPr="000D28DF">
        <w:rPr>
          <w:i/>
          <w:sz w:val="20"/>
          <w:szCs w:val="20"/>
        </w:rPr>
        <w:t>Cantilever</w:t>
      </w:r>
      <w:r w:rsidRPr="000D28DF">
        <w:rPr>
          <w:sz w:val="20"/>
          <w:szCs w:val="20"/>
        </w:rPr>
        <w:t xml:space="preserve"> merupakan suatu metode yang sering dipakai dalam kontruksi bangunan.Hal ini dikarenakan metode cantilever mempunyai peranan penting dalam</w:t>
      </w:r>
      <w:r w:rsidR="0057208E" w:rsidRPr="000D28DF">
        <w:rPr>
          <w:sz w:val="20"/>
          <w:szCs w:val="20"/>
        </w:rPr>
        <w:t xml:space="preserve"> pembangunan.contoh, </w:t>
      </w:r>
      <w:r w:rsidR="0057208E" w:rsidRPr="000D28DF">
        <w:rPr>
          <w:sz w:val="20"/>
          <w:szCs w:val="20"/>
          <w:lang w:val="id-ID"/>
        </w:rPr>
        <w:t>d</w:t>
      </w:r>
      <w:r w:rsidRPr="000D28DF">
        <w:rPr>
          <w:sz w:val="20"/>
          <w:szCs w:val="20"/>
        </w:rPr>
        <w:t>alam pembanguan jembatan</w:t>
      </w:r>
      <w:r w:rsidR="00681A63" w:rsidRPr="000D28DF">
        <w:rPr>
          <w:sz w:val="20"/>
          <w:szCs w:val="20"/>
          <w:lang w:val="id-ID"/>
        </w:rPr>
        <w:t>, perencanaan material untuk suspensi kendaraan [1] dan lain sebagainya</w:t>
      </w:r>
      <w:r w:rsidRPr="000D28DF">
        <w:rPr>
          <w:sz w:val="20"/>
          <w:szCs w:val="20"/>
        </w:rPr>
        <w:t>.</w:t>
      </w:r>
      <w:r w:rsidR="0057208E" w:rsidRPr="000D28DF">
        <w:rPr>
          <w:sz w:val="20"/>
          <w:szCs w:val="20"/>
          <w:lang w:val="id-ID"/>
        </w:rPr>
        <w:t xml:space="preserve"> </w:t>
      </w:r>
    </w:p>
    <w:p w:rsidR="00C65E9C" w:rsidRPr="000D28DF" w:rsidRDefault="00C65E9C" w:rsidP="00C65E9C">
      <w:pPr>
        <w:pStyle w:val="Default"/>
        <w:ind w:firstLine="284"/>
        <w:jc w:val="both"/>
        <w:rPr>
          <w:sz w:val="20"/>
          <w:szCs w:val="20"/>
        </w:rPr>
      </w:pPr>
      <w:r w:rsidRPr="000D28DF">
        <w:rPr>
          <w:sz w:val="20"/>
          <w:szCs w:val="20"/>
        </w:rPr>
        <w:t>Sebuah jembatan yang fungsinya adalah menyebrangkan benda atau kendaraan diatasnya dan mengalami beban sangat besar yang bergerak diatasnya.</w:t>
      </w:r>
      <w:r w:rsidR="0057208E" w:rsidRPr="000D28DF">
        <w:rPr>
          <w:sz w:val="20"/>
          <w:szCs w:val="20"/>
          <w:lang w:val="id-ID"/>
        </w:rPr>
        <w:t xml:space="preserve"> </w:t>
      </w:r>
      <w:r w:rsidRPr="000D28DF">
        <w:rPr>
          <w:sz w:val="20"/>
          <w:szCs w:val="20"/>
        </w:rPr>
        <w:t>Hal ini tentunya akan mengakibatkan terjadinya lendutan batang atau defleksi pada kontruksi jembatan tersebut.</w:t>
      </w:r>
      <w:r w:rsidR="0057208E" w:rsidRPr="000D28DF">
        <w:rPr>
          <w:sz w:val="20"/>
          <w:szCs w:val="20"/>
          <w:lang w:val="id-ID"/>
        </w:rPr>
        <w:t xml:space="preserve"> </w:t>
      </w:r>
      <w:r w:rsidRPr="000D28DF">
        <w:rPr>
          <w:sz w:val="20"/>
          <w:szCs w:val="20"/>
        </w:rPr>
        <w:t>Defleksi yang terjadi secara berlebihan tentunya akan mengakibatkan perpatahan pada jembatan tersebut dan hal yang tidak diingikan dalam membuat jembatan</w:t>
      </w:r>
      <w:r w:rsidR="00681A63" w:rsidRPr="000D28DF">
        <w:rPr>
          <w:sz w:val="20"/>
          <w:szCs w:val="20"/>
          <w:lang w:val="id-ID"/>
        </w:rPr>
        <w:t xml:space="preserve"> [2]</w:t>
      </w:r>
      <w:r w:rsidRPr="000D28DF">
        <w:rPr>
          <w:sz w:val="20"/>
          <w:szCs w:val="20"/>
        </w:rPr>
        <w:t>.</w:t>
      </w:r>
    </w:p>
    <w:p w:rsidR="0057208E" w:rsidRPr="000D28DF" w:rsidRDefault="00C65E9C" w:rsidP="00C65E9C">
      <w:pPr>
        <w:ind w:firstLine="360"/>
        <w:jc w:val="both"/>
        <w:rPr>
          <w:color w:val="000000"/>
          <w:sz w:val="20"/>
          <w:szCs w:val="20"/>
        </w:rPr>
      </w:pPr>
      <w:r w:rsidRPr="000D28DF">
        <w:rPr>
          <w:color w:val="000000"/>
          <w:sz w:val="20"/>
          <w:szCs w:val="20"/>
        </w:rPr>
        <w:t>Pemilihan atau desain suatu batang sangat bergantung pada segi teknik di atas yaitu kekuatan, kekakuan dan kestabilan. Pada kriteria kekuatan, desain beam haruslah cukup kuat untuk menahan gaya geser dan momen lentur, sedangkan pada kriteria kekakuan, desain haruslah cukup kaku untuk menahan defleksi yang terjadi agar batang tidak melendut mele</w:t>
      </w:r>
      <w:r w:rsidR="00681A63" w:rsidRPr="000D28DF">
        <w:rPr>
          <w:color w:val="000000"/>
          <w:sz w:val="20"/>
          <w:szCs w:val="20"/>
        </w:rPr>
        <w:t>bihi batas yang telah diizinkan</w:t>
      </w:r>
      <w:r w:rsidR="00681A63" w:rsidRPr="000D28DF">
        <w:rPr>
          <w:color w:val="000000"/>
          <w:sz w:val="20"/>
          <w:szCs w:val="20"/>
          <w:lang w:val="id-ID"/>
        </w:rPr>
        <w:t xml:space="preserve"> [3].</w:t>
      </w:r>
      <w:r w:rsidRPr="000D28DF">
        <w:rPr>
          <w:color w:val="000000"/>
          <w:sz w:val="20"/>
          <w:szCs w:val="20"/>
        </w:rPr>
        <w:t xml:space="preserve"> </w:t>
      </w:r>
    </w:p>
    <w:p w:rsidR="00C65E9C" w:rsidRPr="000D28DF" w:rsidRDefault="00C65E9C" w:rsidP="00C65E9C">
      <w:pPr>
        <w:ind w:firstLine="360"/>
        <w:jc w:val="both"/>
        <w:rPr>
          <w:color w:val="000000"/>
          <w:sz w:val="20"/>
          <w:szCs w:val="20"/>
        </w:rPr>
      </w:pPr>
      <w:r w:rsidRPr="000D28DF">
        <w:rPr>
          <w:color w:val="000000"/>
          <w:sz w:val="20"/>
          <w:szCs w:val="20"/>
        </w:rPr>
        <w:t xml:space="preserve">Sebagai elemen rancangan, elemen struktur batang besi berfungsi mempertegas memperkuat keberadaan ruang, dimana aktifitas berlangsung, dan sebagai </w:t>
      </w:r>
      <w:r w:rsidRPr="000D28DF">
        <w:rPr>
          <w:color w:val="000000"/>
          <w:sz w:val="20"/>
          <w:szCs w:val="20"/>
        </w:rPr>
        <w:lastRenderedPageBreak/>
        <w:t>elemen untuk meneruskan beban pengunaan plat besi bertujan untuk mempertegas kekuatan dan kekokohan bangunan untu</w:t>
      </w:r>
      <w:r w:rsidR="00BF3F09" w:rsidRPr="000D28DF">
        <w:rPr>
          <w:color w:val="000000"/>
          <w:sz w:val="20"/>
          <w:szCs w:val="20"/>
        </w:rPr>
        <w:t>k mendukung eksistensi banguna</w:t>
      </w:r>
      <w:r w:rsidRPr="000D28DF">
        <w:rPr>
          <w:color w:val="000000"/>
          <w:sz w:val="20"/>
          <w:szCs w:val="20"/>
        </w:rPr>
        <w:t>. Suatu sistem kantilever sangat rawan terhadap keruntuhan jika tidak direncanakan dengan baik. Oleh karena itu, diperlukan suatu perencanaan struktur yang tepat dan teliti agar dapat memenuhi kriteria kekuatan (</w:t>
      </w:r>
      <w:r w:rsidRPr="000D28DF">
        <w:rPr>
          <w:i/>
          <w:iCs/>
          <w:color w:val="000000"/>
          <w:sz w:val="20"/>
          <w:szCs w:val="20"/>
        </w:rPr>
        <w:t>strength</w:t>
      </w:r>
      <w:r w:rsidRPr="000D28DF">
        <w:rPr>
          <w:color w:val="000000"/>
          <w:sz w:val="20"/>
          <w:szCs w:val="20"/>
        </w:rPr>
        <w:t>), kenyamanan (</w:t>
      </w:r>
      <w:r w:rsidRPr="000D28DF">
        <w:rPr>
          <w:i/>
          <w:iCs/>
          <w:color w:val="000000"/>
          <w:sz w:val="20"/>
          <w:szCs w:val="20"/>
        </w:rPr>
        <w:t>serviceability</w:t>
      </w:r>
      <w:r w:rsidRPr="000D28DF">
        <w:rPr>
          <w:color w:val="000000"/>
          <w:sz w:val="20"/>
          <w:szCs w:val="20"/>
        </w:rPr>
        <w:t>), keselamatan (</w:t>
      </w:r>
      <w:r w:rsidRPr="000D28DF">
        <w:rPr>
          <w:i/>
          <w:iCs/>
          <w:color w:val="000000"/>
          <w:sz w:val="20"/>
          <w:szCs w:val="20"/>
        </w:rPr>
        <w:t>safety</w:t>
      </w:r>
      <w:r w:rsidRPr="000D28DF">
        <w:rPr>
          <w:color w:val="000000"/>
          <w:sz w:val="20"/>
          <w:szCs w:val="20"/>
        </w:rPr>
        <w:t>), dan umur rencana bangunan (</w:t>
      </w:r>
      <w:r w:rsidRPr="000D28DF">
        <w:rPr>
          <w:i/>
          <w:iCs/>
          <w:color w:val="000000"/>
          <w:sz w:val="20"/>
          <w:szCs w:val="20"/>
        </w:rPr>
        <w:t>durability</w:t>
      </w:r>
      <w:r w:rsidR="00BF3F09" w:rsidRPr="000D28DF">
        <w:rPr>
          <w:color w:val="000000"/>
          <w:sz w:val="20"/>
          <w:szCs w:val="20"/>
        </w:rPr>
        <w:t>)</w:t>
      </w:r>
      <w:r w:rsidRPr="000D28DF">
        <w:rPr>
          <w:color w:val="000000"/>
          <w:sz w:val="20"/>
          <w:szCs w:val="20"/>
        </w:rPr>
        <w:t xml:space="preserve"> </w:t>
      </w:r>
      <w:r w:rsidR="00681A63" w:rsidRPr="000D28DF">
        <w:rPr>
          <w:color w:val="000000"/>
          <w:sz w:val="20"/>
          <w:szCs w:val="20"/>
          <w:lang w:val="id-ID"/>
        </w:rPr>
        <w:t>[4</w:t>
      </w:r>
      <w:r w:rsidR="00BF3F09" w:rsidRPr="000D28DF">
        <w:rPr>
          <w:color w:val="000000"/>
          <w:sz w:val="20"/>
          <w:szCs w:val="20"/>
          <w:lang w:val="id-ID"/>
        </w:rPr>
        <w:t>].</w:t>
      </w:r>
    </w:p>
    <w:p w:rsidR="00C65E9C" w:rsidRPr="000D28DF" w:rsidRDefault="00C65E9C" w:rsidP="00C65E9C">
      <w:pPr>
        <w:pStyle w:val="Default"/>
        <w:ind w:firstLine="270"/>
        <w:jc w:val="both"/>
        <w:rPr>
          <w:sz w:val="20"/>
          <w:szCs w:val="20"/>
        </w:rPr>
      </w:pPr>
      <w:r w:rsidRPr="000D28DF">
        <w:rPr>
          <w:sz w:val="20"/>
          <w:szCs w:val="20"/>
          <w:shd w:val="clear" w:color="auto" w:fill="FFFFFF"/>
        </w:rPr>
        <w:t>Faktor yang mempengaruhi besar kecilnya gaya yang yang diberikan pada batang berbanding lurus dengan besarnya defleksi yang terjadi.dengan kata lain semakin besar beban yang dialami batang maka defleksi yang terjadi pun semakin besar.</w:t>
      </w:r>
      <w:r w:rsidR="0057208E" w:rsidRPr="000D28DF">
        <w:rPr>
          <w:sz w:val="20"/>
          <w:szCs w:val="20"/>
          <w:shd w:val="clear" w:color="auto" w:fill="FFFFFF"/>
          <w:lang w:val="id-ID"/>
        </w:rPr>
        <w:t xml:space="preserve"> </w:t>
      </w:r>
      <w:r w:rsidRPr="000D28DF">
        <w:rPr>
          <w:sz w:val="20"/>
          <w:szCs w:val="20"/>
          <w:shd w:val="clear" w:color="auto" w:fill="FFFFFF"/>
        </w:rPr>
        <w:t>Lendutan batang memegang peranan penting terutama kontruksi bangunan,</w:t>
      </w:r>
      <w:r w:rsidR="0057208E" w:rsidRPr="000D28DF">
        <w:rPr>
          <w:sz w:val="20"/>
          <w:szCs w:val="20"/>
          <w:shd w:val="clear" w:color="auto" w:fill="FFFFFF"/>
          <w:lang w:val="id-ID"/>
        </w:rPr>
        <w:t xml:space="preserve"> </w:t>
      </w:r>
      <w:r w:rsidRPr="000D28DF">
        <w:rPr>
          <w:sz w:val="20"/>
          <w:szCs w:val="20"/>
          <w:shd w:val="clear" w:color="auto" w:fill="FFFFFF"/>
        </w:rPr>
        <w:t xml:space="preserve">dimana pada bagian-bagian tertentu seperti pada poros,lendutan sangat tidak diinginkan.karena adanya lendutan maka kerja poros atau kontruksi akan tidak normal sehingga dapat menimbulkan kerusakan pada bagian kontruksi atau pada bagian lainya </w:t>
      </w:r>
      <w:r w:rsidR="000D28DF" w:rsidRPr="000D28DF">
        <w:rPr>
          <w:sz w:val="20"/>
          <w:szCs w:val="20"/>
          <w:shd w:val="clear" w:color="auto" w:fill="FFFFFF"/>
          <w:lang w:val="id-ID"/>
        </w:rPr>
        <w:t>[5</w:t>
      </w:r>
      <w:r w:rsidR="00BF3F09" w:rsidRPr="000D28DF">
        <w:rPr>
          <w:sz w:val="20"/>
          <w:szCs w:val="20"/>
          <w:shd w:val="clear" w:color="auto" w:fill="FFFFFF"/>
          <w:lang w:val="id-ID"/>
        </w:rPr>
        <w:t>]</w:t>
      </w:r>
      <w:r w:rsidRPr="000D28DF">
        <w:rPr>
          <w:sz w:val="20"/>
          <w:szCs w:val="20"/>
        </w:rPr>
        <w:t>.</w:t>
      </w:r>
    </w:p>
    <w:p w:rsidR="008657D8" w:rsidRPr="000D28DF" w:rsidRDefault="008657D8" w:rsidP="008657D8">
      <w:pPr>
        <w:pStyle w:val="Heading1"/>
        <w:ind w:left="0"/>
        <w:jc w:val="both"/>
        <w:rPr>
          <w:b w:val="0"/>
          <w:sz w:val="20"/>
          <w:szCs w:val="20"/>
          <w:lang w:val="id-ID"/>
        </w:rPr>
      </w:pPr>
    </w:p>
    <w:p w:rsidR="008657D8" w:rsidRPr="000D28DF" w:rsidRDefault="008657D8" w:rsidP="008657D8">
      <w:pPr>
        <w:pStyle w:val="Heading1"/>
        <w:numPr>
          <w:ilvl w:val="0"/>
          <w:numId w:val="2"/>
        </w:numPr>
        <w:ind w:left="284" w:hanging="284"/>
        <w:jc w:val="both"/>
        <w:rPr>
          <w:sz w:val="20"/>
          <w:szCs w:val="20"/>
          <w:lang w:val="id-ID"/>
        </w:rPr>
      </w:pPr>
      <w:r w:rsidRPr="000D28DF">
        <w:rPr>
          <w:sz w:val="20"/>
          <w:szCs w:val="20"/>
          <w:lang w:val="id-ID"/>
        </w:rPr>
        <w:t>METODOLOGI</w:t>
      </w:r>
      <w:r w:rsidRPr="000D28DF">
        <w:rPr>
          <w:b w:val="0"/>
          <w:sz w:val="20"/>
          <w:szCs w:val="20"/>
          <w:lang w:val="id-ID"/>
        </w:rPr>
        <w:t xml:space="preserve"> </w:t>
      </w:r>
      <w:r w:rsidRPr="000D28DF">
        <w:rPr>
          <w:sz w:val="20"/>
          <w:szCs w:val="20"/>
          <w:lang w:val="id-ID"/>
        </w:rPr>
        <w:t>PENELITIAN</w:t>
      </w:r>
    </w:p>
    <w:p w:rsidR="008657D8" w:rsidRPr="000D28DF" w:rsidRDefault="008657D8" w:rsidP="008657D8">
      <w:pPr>
        <w:pStyle w:val="Heading1"/>
        <w:numPr>
          <w:ilvl w:val="0"/>
          <w:numId w:val="3"/>
        </w:numPr>
        <w:ind w:left="284" w:hanging="284"/>
        <w:jc w:val="both"/>
        <w:rPr>
          <w:b w:val="0"/>
          <w:sz w:val="20"/>
          <w:szCs w:val="20"/>
          <w:lang w:val="id-ID"/>
        </w:rPr>
      </w:pPr>
      <w:r w:rsidRPr="000D28DF">
        <w:rPr>
          <w:b w:val="0"/>
          <w:sz w:val="20"/>
          <w:szCs w:val="20"/>
          <w:lang w:val="id-ID"/>
        </w:rPr>
        <w:t>Variabel bebas pada penelitian ini yaitu :</w:t>
      </w:r>
    </w:p>
    <w:p w:rsidR="00C65E9C" w:rsidRPr="000D28DF" w:rsidRDefault="00C65E9C" w:rsidP="00C65E9C">
      <w:pPr>
        <w:pStyle w:val="ListParagraph"/>
        <w:widowControl/>
        <w:numPr>
          <w:ilvl w:val="0"/>
          <w:numId w:val="9"/>
        </w:numPr>
        <w:autoSpaceDE/>
        <w:autoSpaceDN/>
        <w:spacing w:after="200"/>
        <w:contextualSpacing/>
        <w:jc w:val="both"/>
        <w:rPr>
          <w:color w:val="000000"/>
          <w:sz w:val="20"/>
          <w:szCs w:val="20"/>
        </w:rPr>
      </w:pPr>
      <w:r w:rsidRPr="000D28DF">
        <w:rPr>
          <w:color w:val="000000"/>
          <w:sz w:val="20"/>
          <w:szCs w:val="20"/>
        </w:rPr>
        <w:t>Menggunakan pelat besi dengan ukuran panjang 550 mm, lebar 30 mm, tebal 0,5 mm.</w:t>
      </w:r>
    </w:p>
    <w:p w:rsidR="00C65E9C" w:rsidRPr="000D28DF" w:rsidRDefault="00C65E9C" w:rsidP="00C65E9C">
      <w:pPr>
        <w:pStyle w:val="ListParagraph"/>
        <w:widowControl/>
        <w:numPr>
          <w:ilvl w:val="0"/>
          <w:numId w:val="9"/>
        </w:numPr>
        <w:autoSpaceDE/>
        <w:autoSpaceDN/>
        <w:spacing w:after="200"/>
        <w:contextualSpacing/>
        <w:jc w:val="both"/>
        <w:rPr>
          <w:color w:val="000000"/>
          <w:sz w:val="20"/>
          <w:szCs w:val="20"/>
        </w:rPr>
      </w:pPr>
      <w:r w:rsidRPr="000D28DF">
        <w:rPr>
          <w:color w:val="000000"/>
          <w:sz w:val="20"/>
          <w:szCs w:val="20"/>
        </w:rPr>
        <w:t>Menggunakan beban sebesar 3 kg.</w:t>
      </w:r>
    </w:p>
    <w:p w:rsidR="00C65E9C" w:rsidRPr="000D28DF" w:rsidRDefault="00C65E9C" w:rsidP="00C65E9C">
      <w:pPr>
        <w:pStyle w:val="ListParagraph"/>
        <w:widowControl/>
        <w:numPr>
          <w:ilvl w:val="0"/>
          <w:numId w:val="9"/>
        </w:numPr>
        <w:autoSpaceDE/>
        <w:autoSpaceDN/>
        <w:spacing w:after="200"/>
        <w:contextualSpacing/>
        <w:jc w:val="both"/>
        <w:rPr>
          <w:color w:val="000000"/>
          <w:sz w:val="20"/>
          <w:szCs w:val="20"/>
        </w:rPr>
      </w:pPr>
      <w:r w:rsidRPr="000D28DF">
        <w:rPr>
          <w:color w:val="000000"/>
          <w:sz w:val="20"/>
          <w:szCs w:val="20"/>
        </w:rPr>
        <w:lastRenderedPageBreak/>
        <w:t>Menggunakan posisi beban terpusat (450 mm dari tumpuan).</w:t>
      </w:r>
    </w:p>
    <w:p w:rsidR="00C65E9C" w:rsidRPr="000D28DF" w:rsidRDefault="00C65E9C" w:rsidP="00C65E9C">
      <w:pPr>
        <w:pStyle w:val="ListParagraph"/>
        <w:widowControl/>
        <w:numPr>
          <w:ilvl w:val="0"/>
          <w:numId w:val="9"/>
        </w:numPr>
        <w:autoSpaceDE/>
        <w:autoSpaceDN/>
        <w:spacing w:after="200"/>
        <w:contextualSpacing/>
        <w:jc w:val="both"/>
        <w:rPr>
          <w:color w:val="000000"/>
          <w:sz w:val="20"/>
          <w:szCs w:val="20"/>
        </w:rPr>
      </w:pPr>
      <w:r w:rsidRPr="000D28DF">
        <w:rPr>
          <w:color w:val="000000"/>
          <w:sz w:val="20"/>
          <w:szCs w:val="20"/>
        </w:rPr>
        <w:t xml:space="preserve">Menggunakan posisi beban tersebar ( 250mm, 350mm dan 450mm dari tumpuan)  </w:t>
      </w:r>
    </w:p>
    <w:p w:rsidR="00C65E9C" w:rsidRPr="000D28DF" w:rsidRDefault="008657D8" w:rsidP="000D28DF">
      <w:pPr>
        <w:pStyle w:val="Heading1"/>
        <w:numPr>
          <w:ilvl w:val="0"/>
          <w:numId w:val="3"/>
        </w:numPr>
        <w:ind w:left="284" w:hanging="284"/>
        <w:jc w:val="both"/>
        <w:rPr>
          <w:b w:val="0"/>
          <w:color w:val="000000"/>
          <w:sz w:val="20"/>
          <w:szCs w:val="20"/>
        </w:rPr>
      </w:pPr>
      <w:r w:rsidRPr="000D28DF">
        <w:rPr>
          <w:b w:val="0"/>
          <w:sz w:val="20"/>
          <w:szCs w:val="20"/>
          <w:lang w:val="id-ID"/>
        </w:rPr>
        <w:t>Variabel terikat</w:t>
      </w:r>
      <w:r w:rsidR="00C65E9C" w:rsidRPr="000D28DF">
        <w:rPr>
          <w:b w:val="0"/>
          <w:sz w:val="20"/>
          <w:szCs w:val="20"/>
        </w:rPr>
        <w:t xml:space="preserve"> dalam penelitian ini adalah </w:t>
      </w:r>
      <w:r w:rsidR="00C65E9C" w:rsidRPr="000D28DF">
        <w:rPr>
          <w:b w:val="0"/>
          <w:color w:val="000000"/>
          <w:sz w:val="20"/>
          <w:szCs w:val="20"/>
        </w:rPr>
        <w:t>besar daya lendutan yang terjadi pada pelat dari pengaruh beban.</w:t>
      </w:r>
    </w:p>
    <w:p w:rsidR="00C65E9C" w:rsidRPr="000D28DF" w:rsidRDefault="000D28DF" w:rsidP="000D28DF">
      <w:pPr>
        <w:widowControl/>
        <w:autoSpaceDE/>
        <w:autoSpaceDN/>
        <w:spacing w:after="200"/>
        <w:contextualSpacing/>
        <w:jc w:val="center"/>
        <w:rPr>
          <w:color w:val="000000"/>
          <w:sz w:val="20"/>
          <w:szCs w:val="20"/>
        </w:rPr>
      </w:pPr>
      <w:r>
        <w:rPr>
          <w:noProof/>
          <w:color w:val="000000"/>
          <w:sz w:val="20"/>
          <w:szCs w:val="20"/>
          <w:lang w:bidi="ar-SA"/>
        </w:rPr>
        <w:drawing>
          <wp:inline distT="0" distB="0" distL="0" distR="0" wp14:anchorId="7FBD09A8">
            <wp:extent cx="2477386" cy="1347470"/>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BEBA8EAE-BF5A-486C-A8C5-ECC9F3942E4B}">
                          <a14:imgProps xmlns:a14="http://schemas.microsoft.com/office/drawing/2010/main">
                            <a14:imgLayer r:embed="rId12">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481655" cy="1349792"/>
                    </a:xfrm>
                    <a:prstGeom prst="rect">
                      <a:avLst/>
                    </a:prstGeom>
                    <a:noFill/>
                  </pic:spPr>
                </pic:pic>
              </a:graphicData>
            </a:graphic>
          </wp:inline>
        </w:drawing>
      </w:r>
    </w:p>
    <w:p w:rsidR="008657D8" w:rsidRPr="000D28DF" w:rsidRDefault="00C65E9C" w:rsidP="002E68F4">
      <w:pPr>
        <w:pStyle w:val="Heading1"/>
        <w:ind w:left="851" w:hanging="851"/>
        <w:jc w:val="center"/>
        <w:rPr>
          <w:b w:val="0"/>
          <w:sz w:val="20"/>
          <w:szCs w:val="20"/>
        </w:rPr>
      </w:pPr>
      <w:r w:rsidRPr="000D28DF">
        <w:rPr>
          <w:b w:val="0"/>
          <w:sz w:val="20"/>
          <w:szCs w:val="20"/>
          <w:lang w:val="id-ID"/>
        </w:rPr>
        <w:t>Gambar 1. Skema A</w:t>
      </w:r>
      <w:r w:rsidR="008657D8" w:rsidRPr="000D28DF">
        <w:rPr>
          <w:b w:val="0"/>
          <w:sz w:val="20"/>
          <w:szCs w:val="20"/>
          <w:lang w:val="id-ID"/>
        </w:rPr>
        <w:t xml:space="preserve">lat </w:t>
      </w:r>
      <w:r w:rsidRPr="000D28DF">
        <w:rPr>
          <w:b w:val="0"/>
          <w:sz w:val="20"/>
          <w:szCs w:val="20"/>
        </w:rPr>
        <w:t>Penelitian</w:t>
      </w:r>
    </w:p>
    <w:p w:rsidR="00C65E9C" w:rsidRPr="000D28DF" w:rsidRDefault="00C65E9C" w:rsidP="00C65E9C">
      <w:pPr>
        <w:ind w:firstLine="360"/>
        <w:jc w:val="both"/>
        <w:rPr>
          <w:color w:val="000000"/>
          <w:sz w:val="20"/>
          <w:szCs w:val="20"/>
        </w:rPr>
      </w:pPr>
      <w:r w:rsidRPr="000D28DF">
        <w:rPr>
          <w:color w:val="000000"/>
          <w:sz w:val="20"/>
          <w:szCs w:val="20"/>
        </w:rPr>
        <w:t>Batang kantilever yang memiliki luasan penampang, ketebalan dan panjang ketika di beri beban maka pelat akan menghasilkan lendutan.Besar lendutan yang terbentuk akan dipengaruhi dengan perbedaan beban tersebar dan beban terpusat maka besar lendutan yang dihasilkan akan menjadi pembahasan dalam penelitian ini.</w:t>
      </w:r>
    </w:p>
    <w:p w:rsidR="008657D8" w:rsidRPr="000D28DF" w:rsidRDefault="008657D8" w:rsidP="008657D8">
      <w:pPr>
        <w:pStyle w:val="Heading1"/>
        <w:ind w:left="0" w:firstLine="284"/>
        <w:jc w:val="both"/>
        <w:rPr>
          <w:b w:val="0"/>
          <w:sz w:val="20"/>
          <w:szCs w:val="20"/>
          <w:lang w:val="id-ID"/>
        </w:rPr>
      </w:pPr>
      <w:r w:rsidRPr="000D28DF">
        <w:rPr>
          <w:b w:val="0"/>
          <w:sz w:val="20"/>
          <w:szCs w:val="20"/>
          <w:lang w:val="id-ID"/>
        </w:rPr>
        <w:t>.</w:t>
      </w:r>
    </w:p>
    <w:p w:rsidR="008657D8" w:rsidRPr="000D28DF" w:rsidRDefault="008657D8" w:rsidP="008657D8">
      <w:pPr>
        <w:pStyle w:val="Heading1"/>
        <w:ind w:left="0"/>
        <w:jc w:val="both"/>
        <w:rPr>
          <w:sz w:val="20"/>
          <w:szCs w:val="20"/>
          <w:lang w:val="id-ID"/>
        </w:rPr>
      </w:pPr>
      <w:r w:rsidRPr="000D28DF">
        <w:rPr>
          <w:sz w:val="20"/>
          <w:szCs w:val="20"/>
          <w:lang w:val="id-ID"/>
        </w:rPr>
        <w:t>Alat</w:t>
      </w:r>
    </w:p>
    <w:p w:rsidR="0057208E" w:rsidRPr="000D28DF" w:rsidRDefault="0057208E" w:rsidP="0057208E">
      <w:pPr>
        <w:pStyle w:val="Heading1"/>
        <w:ind w:left="0" w:firstLine="284"/>
        <w:jc w:val="both"/>
        <w:rPr>
          <w:b w:val="0"/>
          <w:sz w:val="20"/>
          <w:szCs w:val="20"/>
          <w:lang w:val="id-ID"/>
        </w:rPr>
      </w:pPr>
      <w:r w:rsidRPr="000D28DF">
        <w:rPr>
          <w:b w:val="0"/>
          <w:sz w:val="20"/>
          <w:szCs w:val="20"/>
          <w:lang w:val="id-ID"/>
        </w:rPr>
        <w:t>Adapun peralatan yang digunakan dalam pengambilan data adalah sebagai berikut :</w:t>
      </w:r>
    </w:p>
    <w:p w:rsidR="00354967" w:rsidRPr="000D28DF" w:rsidRDefault="00C65E9C" w:rsidP="0057208E">
      <w:pPr>
        <w:pStyle w:val="ListParagraph"/>
        <w:widowControl/>
        <w:numPr>
          <w:ilvl w:val="0"/>
          <w:numId w:val="11"/>
        </w:numPr>
        <w:autoSpaceDE/>
        <w:autoSpaceDN/>
        <w:spacing w:after="200"/>
        <w:ind w:left="426" w:hanging="270"/>
        <w:contextualSpacing/>
        <w:jc w:val="both"/>
        <w:rPr>
          <w:color w:val="000000"/>
          <w:sz w:val="20"/>
          <w:szCs w:val="20"/>
        </w:rPr>
      </w:pPr>
      <w:r w:rsidRPr="000D28DF">
        <w:rPr>
          <w:color w:val="000000"/>
          <w:sz w:val="20"/>
          <w:szCs w:val="20"/>
        </w:rPr>
        <w:t>Gergaji besi untuk memotong benda kerja</w:t>
      </w:r>
      <w:r w:rsidR="00354967" w:rsidRPr="000D28DF">
        <w:rPr>
          <w:color w:val="000000"/>
          <w:sz w:val="20"/>
          <w:szCs w:val="20"/>
        </w:rPr>
        <w:t>.</w:t>
      </w:r>
    </w:p>
    <w:p w:rsidR="00354967" w:rsidRPr="000D28DF" w:rsidRDefault="00C65E9C" w:rsidP="0057208E">
      <w:pPr>
        <w:pStyle w:val="ListParagraph"/>
        <w:widowControl/>
        <w:numPr>
          <w:ilvl w:val="0"/>
          <w:numId w:val="11"/>
        </w:numPr>
        <w:autoSpaceDE/>
        <w:autoSpaceDN/>
        <w:spacing w:after="200"/>
        <w:ind w:left="426" w:hanging="270"/>
        <w:contextualSpacing/>
        <w:jc w:val="both"/>
        <w:rPr>
          <w:color w:val="000000"/>
          <w:sz w:val="20"/>
          <w:szCs w:val="20"/>
        </w:rPr>
      </w:pPr>
      <w:r w:rsidRPr="000D28DF">
        <w:rPr>
          <w:color w:val="000000"/>
          <w:sz w:val="20"/>
          <w:szCs w:val="20"/>
        </w:rPr>
        <w:t xml:space="preserve">Gerinda tangan dan amplas untuk menghaluskan benda kerja. </w:t>
      </w:r>
    </w:p>
    <w:p w:rsidR="00354967" w:rsidRPr="000D28DF" w:rsidRDefault="00C65E9C" w:rsidP="0057208E">
      <w:pPr>
        <w:pStyle w:val="ListParagraph"/>
        <w:widowControl/>
        <w:numPr>
          <w:ilvl w:val="0"/>
          <w:numId w:val="11"/>
        </w:numPr>
        <w:autoSpaceDE/>
        <w:autoSpaceDN/>
        <w:spacing w:after="200"/>
        <w:ind w:left="426" w:hanging="270"/>
        <w:contextualSpacing/>
        <w:jc w:val="both"/>
        <w:rPr>
          <w:color w:val="000000"/>
          <w:sz w:val="20"/>
          <w:szCs w:val="20"/>
        </w:rPr>
      </w:pPr>
      <w:r w:rsidRPr="000D28DF">
        <w:rPr>
          <w:color w:val="000000"/>
          <w:sz w:val="20"/>
          <w:szCs w:val="20"/>
        </w:rPr>
        <w:t>Timbangan digital untuk menimbang beban</w:t>
      </w:r>
      <w:r w:rsidR="00354967" w:rsidRPr="000D28DF">
        <w:rPr>
          <w:color w:val="000000"/>
          <w:sz w:val="20"/>
          <w:szCs w:val="20"/>
        </w:rPr>
        <w:t>.</w:t>
      </w:r>
    </w:p>
    <w:p w:rsidR="00354967" w:rsidRPr="000D28DF" w:rsidRDefault="00354967" w:rsidP="0057208E">
      <w:pPr>
        <w:pStyle w:val="ListParagraph"/>
        <w:widowControl/>
        <w:numPr>
          <w:ilvl w:val="0"/>
          <w:numId w:val="11"/>
        </w:numPr>
        <w:autoSpaceDE/>
        <w:autoSpaceDN/>
        <w:spacing w:after="200"/>
        <w:ind w:left="426" w:hanging="270"/>
        <w:contextualSpacing/>
        <w:jc w:val="both"/>
        <w:rPr>
          <w:color w:val="000000"/>
          <w:sz w:val="20"/>
          <w:szCs w:val="20"/>
        </w:rPr>
      </w:pPr>
      <w:r w:rsidRPr="000D28DF">
        <w:rPr>
          <w:color w:val="000000"/>
          <w:sz w:val="20"/>
          <w:szCs w:val="20"/>
        </w:rPr>
        <w:t>Busur derajat.</w:t>
      </w:r>
    </w:p>
    <w:p w:rsidR="00354967" w:rsidRPr="000D28DF" w:rsidRDefault="00C65E9C" w:rsidP="0057208E">
      <w:pPr>
        <w:pStyle w:val="ListParagraph"/>
        <w:widowControl/>
        <w:numPr>
          <w:ilvl w:val="0"/>
          <w:numId w:val="11"/>
        </w:numPr>
        <w:autoSpaceDE/>
        <w:autoSpaceDN/>
        <w:spacing w:after="200"/>
        <w:ind w:left="426" w:hanging="270"/>
        <w:contextualSpacing/>
        <w:jc w:val="both"/>
        <w:rPr>
          <w:color w:val="000000"/>
          <w:sz w:val="20"/>
          <w:szCs w:val="20"/>
        </w:rPr>
      </w:pPr>
      <w:r w:rsidRPr="000D28DF">
        <w:rPr>
          <w:color w:val="000000"/>
          <w:sz w:val="20"/>
          <w:szCs w:val="20"/>
        </w:rPr>
        <w:t>Mistar penggaris</w:t>
      </w:r>
      <w:r w:rsidR="00354967" w:rsidRPr="000D28DF">
        <w:rPr>
          <w:color w:val="000000"/>
          <w:sz w:val="20"/>
          <w:szCs w:val="20"/>
        </w:rPr>
        <w:t>.</w:t>
      </w:r>
    </w:p>
    <w:p w:rsidR="00354967" w:rsidRPr="000D28DF" w:rsidRDefault="00C65E9C" w:rsidP="0057208E">
      <w:pPr>
        <w:pStyle w:val="ListParagraph"/>
        <w:widowControl/>
        <w:numPr>
          <w:ilvl w:val="0"/>
          <w:numId w:val="11"/>
        </w:numPr>
        <w:autoSpaceDE/>
        <w:autoSpaceDN/>
        <w:spacing w:after="200"/>
        <w:ind w:left="426" w:hanging="270"/>
        <w:contextualSpacing/>
        <w:jc w:val="both"/>
        <w:rPr>
          <w:color w:val="000000"/>
          <w:sz w:val="20"/>
          <w:szCs w:val="20"/>
        </w:rPr>
      </w:pPr>
      <w:r w:rsidRPr="000D28DF">
        <w:rPr>
          <w:color w:val="000000"/>
          <w:sz w:val="20"/>
          <w:szCs w:val="20"/>
        </w:rPr>
        <w:t xml:space="preserve">Dial </w:t>
      </w:r>
      <w:r w:rsidR="00354967" w:rsidRPr="000D28DF">
        <w:rPr>
          <w:color w:val="000000"/>
          <w:sz w:val="20"/>
          <w:szCs w:val="20"/>
        </w:rPr>
        <w:t>indicator.</w:t>
      </w:r>
    </w:p>
    <w:p w:rsidR="00C65E9C" w:rsidRPr="000D28DF" w:rsidRDefault="00C65E9C" w:rsidP="0057208E">
      <w:pPr>
        <w:pStyle w:val="ListParagraph"/>
        <w:widowControl/>
        <w:numPr>
          <w:ilvl w:val="0"/>
          <w:numId w:val="11"/>
        </w:numPr>
        <w:autoSpaceDE/>
        <w:autoSpaceDN/>
        <w:spacing w:after="200"/>
        <w:ind w:left="426" w:hanging="270"/>
        <w:contextualSpacing/>
        <w:jc w:val="both"/>
        <w:rPr>
          <w:color w:val="000000"/>
          <w:sz w:val="20"/>
          <w:szCs w:val="20"/>
        </w:rPr>
      </w:pPr>
      <w:r w:rsidRPr="000D28DF">
        <w:rPr>
          <w:color w:val="000000"/>
          <w:sz w:val="20"/>
          <w:szCs w:val="20"/>
        </w:rPr>
        <w:t>Kamera</w:t>
      </w:r>
    </w:p>
    <w:p w:rsidR="008657D8" w:rsidRPr="000D28DF" w:rsidRDefault="008657D8" w:rsidP="008657D8">
      <w:pPr>
        <w:pStyle w:val="Heading1"/>
        <w:ind w:left="0"/>
        <w:jc w:val="both"/>
        <w:rPr>
          <w:sz w:val="20"/>
          <w:szCs w:val="20"/>
          <w:lang w:val="id-ID"/>
        </w:rPr>
      </w:pPr>
      <w:r w:rsidRPr="000D28DF">
        <w:rPr>
          <w:sz w:val="20"/>
          <w:szCs w:val="20"/>
          <w:lang w:val="id-ID"/>
        </w:rPr>
        <w:t>Bahan</w:t>
      </w:r>
    </w:p>
    <w:p w:rsidR="008657D8" w:rsidRPr="000D28DF" w:rsidRDefault="008657D8" w:rsidP="0057208E">
      <w:pPr>
        <w:pStyle w:val="Heading1"/>
        <w:ind w:left="0" w:firstLine="284"/>
        <w:jc w:val="both"/>
        <w:rPr>
          <w:b w:val="0"/>
          <w:sz w:val="20"/>
          <w:szCs w:val="20"/>
        </w:rPr>
      </w:pPr>
      <w:r w:rsidRPr="000D28DF">
        <w:rPr>
          <w:b w:val="0"/>
          <w:sz w:val="20"/>
          <w:szCs w:val="20"/>
          <w:lang w:val="id-ID"/>
        </w:rPr>
        <w:t>Adapun bahan yang digunakan antara lain</w:t>
      </w:r>
      <w:r w:rsidR="00354967" w:rsidRPr="000D28DF">
        <w:rPr>
          <w:b w:val="0"/>
          <w:sz w:val="20"/>
          <w:szCs w:val="20"/>
        </w:rPr>
        <w:t>:</w:t>
      </w:r>
    </w:p>
    <w:p w:rsidR="00354967" w:rsidRPr="000D28DF" w:rsidRDefault="00354967" w:rsidP="00354967">
      <w:pPr>
        <w:pStyle w:val="ListParagraph"/>
        <w:widowControl/>
        <w:numPr>
          <w:ilvl w:val="0"/>
          <w:numId w:val="12"/>
        </w:numPr>
        <w:autoSpaceDE/>
        <w:autoSpaceDN/>
        <w:ind w:left="270" w:hanging="270"/>
        <w:contextualSpacing/>
        <w:jc w:val="both"/>
        <w:rPr>
          <w:color w:val="000000"/>
          <w:sz w:val="20"/>
          <w:szCs w:val="20"/>
        </w:rPr>
      </w:pPr>
      <w:r w:rsidRPr="000D28DF">
        <w:rPr>
          <w:color w:val="000000"/>
          <w:sz w:val="20"/>
          <w:szCs w:val="20"/>
        </w:rPr>
        <w:t>Pelat besi SNI dengan panjang 550 mm.</w:t>
      </w:r>
    </w:p>
    <w:p w:rsidR="00354967" w:rsidRPr="000D28DF" w:rsidRDefault="00354967" w:rsidP="00354967">
      <w:pPr>
        <w:pStyle w:val="ListParagraph"/>
        <w:widowControl/>
        <w:numPr>
          <w:ilvl w:val="0"/>
          <w:numId w:val="12"/>
        </w:numPr>
        <w:autoSpaceDE/>
        <w:autoSpaceDN/>
        <w:ind w:left="270" w:hanging="270"/>
        <w:contextualSpacing/>
        <w:jc w:val="both"/>
        <w:rPr>
          <w:color w:val="000000"/>
          <w:sz w:val="20"/>
          <w:szCs w:val="20"/>
        </w:rPr>
      </w:pPr>
      <w:r w:rsidRPr="000D28DF">
        <w:rPr>
          <w:color w:val="000000"/>
          <w:sz w:val="20"/>
          <w:szCs w:val="20"/>
        </w:rPr>
        <w:t>Tiang penyanga besi 400mm.</w:t>
      </w:r>
    </w:p>
    <w:p w:rsidR="00354967" w:rsidRPr="000D28DF" w:rsidRDefault="00354967" w:rsidP="00354967">
      <w:pPr>
        <w:pStyle w:val="ListParagraph"/>
        <w:widowControl/>
        <w:numPr>
          <w:ilvl w:val="0"/>
          <w:numId w:val="12"/>
        </w:numPr>
        <w:autoSpaceDE/>
        <w:autoSpaceDN/>
        <w:ind w:left="270" w:hanging="270"/>
        <w:contextualSpacing/>
        <w:jc w:val="both"/>
        <w:rPr>
          <w:color w:val="000000"/>
          <w:sz w:val="20"/>
          <w:szCs w:val="20"/>
        </w:rPr>
      </w:pPr>
      <w:r w:rsidRPr="000D28DF">
        <w:rPr>
          <w:color w:val="000000"/>
          <w:sz w:val="20"/>
          <w:szCs w:val="20"/>
        </w:rPr>
        <w:t xml:space="preserve">Baut penjepit untuk menjepit pelat ke tiang tumpuan. </w:t>
      </w:r>
    </w:p>
    <w:p w:rsidR="00354967" w:rsidRPr="000D28DF" w:rsidRDefault="00354967" w:rsidP="00354967">
      <w:pPr>
        <w:pStyle w:val="ListParagraph"/>
        <w:widowControl/>
        <w:numPr>
          <w:ilvl w:val="0"/>
          <w:numId w:val="12"/>
        </w:numPr>
        <w:autoSpaceDE/>
        <w:autoSpaceDN/>
        <w:ind w:left="270" w:hanging="270"/>
        <w:contextualSpacing/>
        <w:jc w:val="both"/>
        <w:rPr>
          <w:color w:val="000000"/>
          <w:sz w:val="20"/>
          <w:szCs w:val="20"/>
        </w:rPr>
      </w:pPr>
      <w:r w:rsidRPr="000D28DF">
        <w:rPr>
          <w:color w:val="000000"/>
          <w:sz w:val="20"/>
          <w:szCs w:val="20"/>
        </w:rPr>
        <w:t>Cat + kuas</w:t>
      </w:r>
    </w:p>
    <w:p w:rsidR="00354967" w:rsidRPr="000D28DF" w:rsidRDefault="00354967" w:rsidP="008657D8">
      <w:pPr>
        <w:pStyle w:val="Heading1"/>
        <w:ind w:left="0"/>
        <w:jc w:val="both"/>
        <w:rPr>
          <w:b w:val="0"/>
          <w:sz w:val="20"/>
          <w:szCs w:val="20"/>
        </w:rPr>
      </w:pPr>
    </w:p>
    <w:p w:rsidR="008657D8" w:rsidRPr="000D28DF" w:rsidRDefault="008657D8" w:rsidP="00C4139C">
      <w:pPr>
        <w:pStyle w:val="ListParagraph"/>
        <w:numPr>
          <w:ilvl w:val="0"/>
          <w:numId w:val="2"/>
        </w:numPr>
        <w:ind w:left="426" w:hanging="426"/>
        <w:rPr>
          <w:sz w:val="20"/>
          <w:szCs w:val="20"/>
          <w:lang w:val="id-ID"/>
        </w:rPr>
      </w:pPr>
      <w:r w:rsidRPr="000D28DF">
        <w:rPr>
          <w:b/>
          <w:sz w:val="20"/>
          <w:szCs w:val="20"/>
          <w:lang w:val="id-ID"/>
        </w:rPr>
        <w:t>ANALISA DATA DAN PEMBAHASAN</w:t>
      </w:r>
    </w:p>
    <w:p w:rsidR="008657D8" w:rsidRPr="000D28DF" w:rsidRDefault="00C4139C" w:rsidP="00C4139C">
      <w:pPr>
        <w:ind w:firstLine="284"/>
        <w:jc w:val="both"/>
        <w:rPr>
          <w:sz w:val="20"/>
          <w:szCs w:val="20"/>
          <w:lang w:val="id-ID"/>
        </w:rPr>
      </w:pPr>
      <w:r w:rsidRPr="000D28DF">
        <w:rPr>
          <w:sz w:val="20"/>
          <w:szCs w:val="20"/>
          <w:lang w:val="id-ID"/>
        </w:rPr>
        <w:t>Tabel 1. Data Hasil Penelitian</w:t>
      </w:r>
    </w:p>
    <w:p w:rsidR="008657D8" w:rsidRPr="000D28DF" w:rsidRDefault="0084557B" w:rsidP="008657D8">
      <w:pPr>
        <w:ind w:firstLine="284"/>
        <w:jc w:val="center"/>
        <w:rPr>
          <w:sz w:val="20"/>
          <w:szCs w:val="20"/>
          <w:lang w:val="id-ID"/>
        </w:rPr>
      </w:pPr>
      <w:r w:rsidRPr="000D28DF">
        <w:rPr>
          <w:noProof/>
          <w:sz w:val="20"/>
          <w:szCs w:val="20"/>
          <w:lang w:bidi="ar-SA"/>
        </w:rPr>
        <w:drawing>
          <wp:anchor distT="0" distB="0" distL="114300" distR="114300" simplePos="0" relativeHeight="251657728" behindDoc="1" locked="0" layoutInCell="1" allowOverlap="1">
            <wp:simplePos x="0" y="0"/>
            <wp:positionH relativeFrom="column">
              <wp:posOffset>9322</wp:posOffset>
            </wp:positionH>
            <wp:positionV relativeFrom="paragraph">
              <wp:posOffset>-635</wp:posOffset>
            </wp:positionV>
            <wp:extent cx="2829560" cy="1253251"/>
            <wp:effectExtent l="0" t="0" r="0" b="4445"/>
            <wp:wrapNone/>
            <wp:docPr id="3" name="Picture 3" descr="C:\Users\Anas Mukhtar\Desktop\tabe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nas Mukhtar\Desktop\tabel 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29560" cy="125325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57D8" w:rsidRPr="000D28DF" w:rsidRDefault="008657D8" w:rsidP="008657D8">
      <w:pPr>
        <w:ind w:firstLine="284"/>
        <w:jc w:val="both"/>
        <w:rPr>
          <w:sz w:val="20"/>
          <w:szCs w:val="20"/>
          <w:lang w:val="id-ID"/>
        </w:rPr>
      </w:pPr>
    </w:p>
    <w:p w:rsidR="008657D8" w:rsidRPr="000D28DF" w:rsidRDefault="008657D8" w:rsidP="008657D8">
      <w:pPr>
        <w:ind w:firstLine="284"/>
        <w:jc w:val="both"/>
        <w:rPr>
          <w:sz w:val="20"/>
          <w:szCs w:val="20"/>
          <w:lang w:val="id-ID"/>
        </w:rPr>
      </w:pPr>
    </w:p>
    <w:p w:rsidR="008657D8" w:rsidRPr="000D28DF" w:rsidRDefault="008657D8" w:rsidP="008657D8">
      <w:pPr>
        <w:ind w:firstLine="284"/>
        <w:jc w:val="both"/>
        <w:rPr>
          <w:sz w:val="20"/>
          <w:szCs w:val="20"/>
          <w:lang w:val="id-ID"/>
        </w:rPr>
      </w:pPr>
    </w:p>
    <w:p w:rsidR="008657D8" w:rsidRPr="000D28DF" w:rsidRDefault="008657D8" w:rsidP="008657D8">
      <w:pPr>
        <w:ind w:firstLine="284"/>
        <w:jc w:val="both"/>
        <w:rPr>
          <w:sz w:val="20"/>
          <w:szCs w:val="20"/>
          <w:lang w:val="id-ID"/>
        </w:rPr>
      </w:pPr>
    </w:p>
    <w:p w:rsidR="008657D8" w:rsidRPr="000D28DF" w:rsidRDefault="008657D8" w:rsidP="008657D8">
      <w:pPr>
        <w:ind w:firstLine="284"/>
        <w:jc w:val="both"/>
        <w:rPr>
          <w:sz w:val="20"/>
          <w:szCs w:val="20"/>
          <w:lang w:val="id-ID"/>
        </w:rPr>
      </w:pPr>
    </w:p>
    <w:p w:rsidR="008657D8" w:rsidRPr="000D28DF" w:rsidRDefault="008657D8" w:rsidP="008657D8">
      <w:pPr>
        <w:ind w:firstLine="284"/>
        <w:jc w:val="both"/>
        <w:rPr>
          <w:sz w:val="20"/>
          <w:szCs w:val="20"/>
          <w:lang w:val="id-ID"/>
        </w:rPr>
      </w:pPr>
    </w:p>
    <w:p w:rsidR="008657D8" w:rsidRPr="000D28DF" w:rsidRDefault="008657D8" w:rsidP="008657D8">
      <w:pPr>
        <w:ind w:firstLine="284"/>
        <w:jc w:val="both"/>
        <w:rPr>
          <w:sz w:val="20"/>
          <w:szCs w:val="20"/>
          <w:lang w:val="id-ID"/>
        </w:rPr>
      </w:pPr>
    </w:p>
    <w:p w:rsidR="008657D8" w:rsidRPr="000D28DF" w:rsidRDefault="008657D8" w:rsidP="00C4139C">
      <w:pPr>
        <w:jc w:val="both"/>
        <w:rPr>
          <w:sz w:val="20"/>
          <w:szCs w:val="20"/>
          <w:lang w:val="id-ID"/>
        </w:rPr>
      </w:pPr>
    </w:p>
    <w:p w:rsidR="008657D8" w:rsidRPr="000D28DF" w:rsidRDefault="008657D8" w:rsidP="0084557B">
      <w:pPr>
        <w:jc w:val="both"/>
        <w:rPr>
          <w:sz w:val="20"/>
          <w:szCs w:val="20"/>
        </w:rPr>
      </w:pPr>
    </w:p>
    <w:p w:rsidR="007D713F" w:rsidRPr="000D28DF" w:rsidRDefault="000D28DF" w:rsidP="0084557B">
      <w:pPr>
        <w:ind w:left="851" w:hanging="851"/>
        <w:jc w:val="both"/>
        <w:rPr>
          <w:sz w:val="20"/>
          <w:szCs w:val="20"/>
        </w:rPr>
      </w:pPr>
      <w:r>
        <w:rPr>
          <w:noProof/>
          <w:sz w:val="20"/>
          <w:szCs w:val="20"/>
          <w:lang w:bidi="ar-SA"/>
        </w:rPr>
        <w:lastRenderedPageBreak/>
        <w:drawing>
          <wp:inline distT="0" distB="0" distL="0" distR="0" wp14:anchorId="2200C933">
            <wp:extent cx="2780030" cy="1609725"/>
            <wp:effectExtent l="0" t="0" r="127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80030" cy="1609725"/>
                    </a:xfrm>
                    <a:prstGeom prst="rect">
                      <a:avLst/>
                    </a:prstGeom>
                    <a:noFill/>
                  </pic:spPr>
                </pic:pic>
              </a:graphicData>
            </a:graphic>
          </wp:inline>
        </w:drawing>
      </w:r>
    </w:p>
    <w:p w:rsidR="008657D8" w:rsidRDefault="008657D8" w:rsidP="0084557B">
      <w:pPr>
        <w:ind w:left="851" w:hanging="851"/>
        <w:jc w:val="both"/>
        <w:rPr>
          <w:color w:val="000000"/>
          <w:sz w:val="20"/>
          <w:szCs w:val="20"/>
        </w:rPr>
      </w:pPr>
      <w:r w:rsidRPr="000D28DF">
        <w:rPr>
          <w:sz w:val="20"/>
          <w:szCs w:val="20"/>
          <w:lang w:val="id-ID"/>
        </w:rPr>
        <w:t xml:space="preserve">Gambar 2. </w:t>
      </w:r>
      <w:r w:rsidR="007D713F" w:rsidRPr="000D28DF">
        <w:rPr>
          <w:color w:val="000000"/>
          <w:sz w:val="20"/>
          <w:szCs w:val="20"/>
        </w:rPr>
        <w:t>Grafik Kelendutan Plat Besi Variasi Beban 3 Titik</w:t>
      </w:r>
    </w:p>
    <w:p w:rsidR="000D28DF" w:rsidRPr="000D28DF" w:rsidRDefault="000D28DF" w:rsidP="0084557B">
      <w:pPr>
        <w:ind w:left="851" w:hanging="851"/>
        <w:jc w:val="both"/>
        <w:rPr>
          <w:sz w:val="20"/>
          <w:szCs w:val="20"/>
          <w:lang w:val="id-ID"/>
        </w:rPr>
      </w:pPr>
    </w:p>
    <w:p w:rsidR="007D713F" w:rsidRPr="000D28DF" w:rsidRDefault="007D713F" w:rsidP="007D713F">
      <w:pPr>
        <w:ind w:firstLine="360"/>
        <w:jc w:val="both"/>
        <w:rPr>
          <w:color w:val="000000"/>
          <w:sz w:val="20"/>
          <w:szCs w:val="20"/>
        </w:rPr>
      </w:pPr>
      <w:r w:rsidRPr="000D28DF">
        <w:rPr>
          <w:color w:val="000000"/>
          <w:sz w:val="20"/>
          <w:szCs w:val="20"/>
        </w:rPr>
        <w:t xml:space="preserve">Pada gambar 2 menunjukan bahwa di setiap pembebanan dapat mempengaruhi perubahan sudut lendutan pada plat (1,8 mm) titik pembebanan dengan 3 tingkat pembebanan 3 kg yaitu </w:t>
      </w:r>
      <w:r w:rsidRPr="000D28DF">
        <w:rPr>
          <w:sz w:val="20"/>
          <w:szCs w:val="20"/>
        </w:rPr>
        <w:t>3,64x10</w:t>
      </w:r>
      <w:r w:rsidRPr="000D28DF">
        <w:rPr>
          <w:sz w:val="20"/>
          <w:szCs w:val="20"/>
          <w:vertAlign w:val="superscript"/>
        </w:rPr>
        <w:t>-5</w:t>
      </w:r>
      <w:r w:rsidRPr="000D28DF">
        <w:rPr>
          <w:color w:val="000000"/>
          <w:sz w:val="20"/>
          <w:szCs w:val="20"/>
        </w:rPr>
        <w:t>. Pengaruh terkecil terjadi pada variasi plat (1,8mm) dengan titik beban energi tingkat 1 pembebanan 3kg yaitu sebesar 0.</w:t>
      </w:r>
    </w:p>
    <w:p w:rsidR="007D713F" w:rsidRPr="000D28DF" w:rsidRDefault="007D713F" w:rsidP="007D713F">
      <w:pPr>
        <w:ind w:firstLine="360"/>
        <w:jc w:val="both"/>
        <w:rPr>
          <w:color w:val="000000"/>
          <w:sz w:val="20"/>
          <w:szCs w:val="20"/>
        </w:rPr>
      </w:pPr>
      <w:r w:rsidRPr="000D28DF">
        <w:rPr>
          <w:color w:val="000000"/>
          <w:sz w:val="20"/>
          <w:szCs w:val="20"/>
        </w:rPr>
        <w:t>Metode pembebanan yang dilakukan pada struktur plat baja kantilever mengacu pada pola pembebanan terdistribusi. Dari hasil pengujian diperoleh hubungan beban dan defleksi, yang dibuat dalam bentuk kurva seperti terlihat pada grafik gambar 2. Hasil pengujian pada pengujian plat baja Kantilever menunjukan bahwa rata-rata media masih berada pada daerah elastis, hal ini dapat dilhat dari grafik dimana dimensi plat memiliki ukuran sebesar P1 2,2608 cm</w:t>
      </w:r>
      <w:r w:rsidRPr="000D28DF">
        <w:rPr>
          <w:color w:val="000000"/>
          <w:sz w:val="20"/>
          <w:szCs w:val="20"/>
          <w:vertAlign w:val="superscript"/>
        </w:rPr>
        <w:t>3</w:t>
      </w:r>
      <w:r w:rsidRPr="000D28DF">
        <w:rPr>
          <w:color w:val="000000"/>
          <w:sz w:val="20"/>
          <w:szCs w:val="20"/>
        </w:rPr>
        <w:t>, P2 3,319 cm</w:t>
      </w:r>
      <w:r w:rsidRPr="000D28DF">
        <w:rPr>
          <w:color w:val="000000"/>
          <w:sz w:val="20"/>
          <w:szCs w:val="20"/>
          <w:vertAlign w:val="superscript"/>
        </w:rPr>
        <w:t>3</w:t>
      </w:r>
      <w:r w:rsidRPr="000D28DF">
        <w:rPr>
          <w:color w:val="000000"/>
          <w:sz w:val="20"/>
          <w:szCs w:val="20"/>
        </w:rPr>
        <w:t xml:space="preserve"> dan P3 5,0858 cm</w:t>
      </w:r>
      <w:r w:rsidRPr="000D28DF">
        <w:rPr>
          <w:color w:val="000000"/>
          <w:sz w:val="20"/>
          <w:szCs w:val="20"/>
          <w:vertAlign w:val="superscript"/>
        </w:rPr>
        <w:t>3</w:t>
      </w:r>
      <w:r w:rsidRPr="000D28DF">
        <w:rPr>
          <w:color w:val="000000"/>
          <w:sz w:val="20"/>
          <w:szCs w:val="20"/>
        </w:rPr>
        <w:t xml:space="preserve">. Hal tersebut terjadi akibat energi dalam bentuk beban diserap oleh plat atau disebut dengan energy dissipation.  Energi serapan atau energy dissipation adalah kemampuan struktur untuk menyerap dan merendam beban luar yang berkerja </w:t>
      </w:r>
      <w:r w:rsidR="000D28DF">
        <w:rPr>
          <w:color w:val="000000"/>
          <w:sz w:val="20"/>
          <w:szCs w:val="20"/>
          <w:lang w:val="id-ID"/>
        </w:rPr>
        <w:t>[6]</w:t>
      </w:r>
      <w:r w:rsidRPr="000D28DF">
        <w:rPr>
          <w:color w:val="000000"/>
          <w:sz w:val="20"/>
          <w:szCs w:val="20"/>
        </w:rPr>
        <w:t xml:space="preserve">. Besarnya energi serapan pada setiap variasi menunjukan kemampuan struktur untuk menyerap dan merendam beban luar yang berkerja. Energi disipasi akan mengalami perbedaan seiring dengan perubahan ukuran plat. Besarnya efek lendutan tertinggi berada pada variasi jenis plat dengan ukuran 0,8 mm dengan nilai lendutan sebesar </w:t>
      </w:r>
      <w:r w:rsidRPr="000D28DF">
        <w:rPr>
          <w:sz w:val="20"/>
          <w:szCs w:val="20"/>
        </w:rPr>
        <w:t>3,64x10</w:t>
      </w:r>
      <w:r w:rsidRPr="000D28DF">
        <w:rPr>
          <w:sz w:val="20"/>
          <w:szCs w:val="20"/>
          <w:vertAlign w:val="superscript"/>
        </w:rPr>
        <w:t>-5</w:t>
      </w:r>
      <w:r w:rsidRPr="000D28DF">
        <w:rPr>
          <w:color w:val="000000"/>
          <w:sz w:val="20"/>
          <w:szCs w:val="20"/>
        </w:rPr>
        <w:t xml:space="preserve"> sedangkan nilai terendah berada pada variasi plat 1,8mm  dengan energi lendutan sebesar 0.</w:t>
      </w:r>
    </w:p>
    <w:p w:rsidR="007D713F" w:rsidRDefault="007D713F" w:rsidP="007D713F">
      <w:pPr>
        <w:ind w:firstLine="360"/>
        <w:jc w:val="both"/>
        <w:rPr>
          <w:color w:val="000000"/>
          <w:sz w:val="20"/>
          <w:szCs w:val="20"/>
        </w:rPr>
      </w:pPr>
      <w:r w:rsidRPr="000D28DF">
        <w:rPr>
          <w:color w:val="000000"/>
          <w:sz w:val="20"/>
          <w:szCs w:val="20"/>
        </w:rPr>
        <w:t>Perbedaan titik  beban distribusi pada arah positif dan beban arah negatif berpengaruh terhadap besarnya nilai lendutan pada setiap variasi dimensi plat. Hal ini karena perbedaan gerakan load cell untuk masing-masing arah, sehingga mempengaruhi besarnya disipasi energi pada plat kantilever baja. Semakin beban menuju arah positif maka efek lendutan akan semakin luas sebagaimana digambarkan pada grafik 4.1.Lendutan tertinggi terjadi pada variasi jenis plat 0,8 mm dengan titik beban pada jarak 45 cm dari titik pusat. Sedangkan lendutan terkecil terjadi pada variasi jenis plat 1,8 mm pada pembebanan jarak 5 cm dari titik pusat dengan nilai lendutan sebesar 0.</w:t>
      </w:r>
    </w:p>
    <w:p w:rsidR="007D713F" w:rsidRPr="000D28DF" w:rsidRDefault="007D713F" w:rsidP="007D713F">
      <w:pPr>
        <w:ind w:firstLine="360"/>
        <w:jc w:val="both"/>
        <w:rPr>
          <w:color w:val="000000"/>
          <w:sz w:val="20"/>
          <w:szCs w:val="20"/>
        </w:rPr>
      </w:pPr>
    </w:p>
    <w:p w:rsidR="0057208E" w:rsidRPr="000D28DF" w:rsidRDefault="008657D8" w:rsidP="0057208E">
      <w:pPr>
        <w:pStyle w:val="ListParagraph"/>
        <w:numPr>
          <w:ilvl w:val="0"/>
          <w:numId w:val="2"/>
        </w:numPr>
        <w:ind w:left="426" w:hanging="426"/>
        <w:jc w:val="both"/>
        <w:rPr>
          <w:b/>
          <w:color w:val="000000"/>
          <w:sz w:val="20"/>
          <w:szCs w:val="20"/>
        </w:rPr>
      </w:pPr>
      <w:r w:rsidRPr="000D28DF">
        <w:rPr>
          <w:b/>
          <w:sz w:val="20"/>
          <w:szCs w:val="20"/>
          <w:lang w:val="id-ID"/>
        </w:rPr>
        <w:t>KESIMPULAN</w:t>
      </w:r>
    </w:p>
    <w:p w:rsidR="007D713F" w:rsidRPr="000D28DF" w:rsidRDefault="007D713F" w:rsidP="0057208E">
      <w:pPr>
        <w:widowControl/>
        <w:numPr>
          <w:ilvl w:val="0"/>
          <w:numId w:val="13"/>
        </w:numPr>
        <w:autoSpaceDE/>
        <w:autoSpaceDN/>
        <w:ind w:left="288" w:hanging="288"/>
        <w:contextualSpacing/>
        <w:jc w:val="both"/>
        <w:rPr>
          <w:b/>
          <w:color w:val="000000"/>
          <w:sz w:val="20"/>
          <w:szCs w:val="20"/>
        </w:rPr>
      </w:pPr>
      <w:r w:rsidRPr="000D28DF">
        <w:rPr>
          <w:color w:val="000000"/>
          <w:sz w:val="20"/>
          <w:szCs w:val="20"/>
        </w:rPr>
        <w:lastRenderedPageBreak/>
        <w:t>Hasil menunjukkan terdapat pengaruh jarak kelendutan pada plat besi dengan 3 variasi pada pembebanan.</w:t>
      </w:r>
    </w:p>
    <w:p w:rsidR="007D713F" w:rsidRPr="000D28DF" w:rsidRDefault="007D713F" w:rsidP="007D713F">
      <w:pPr>
        <w:widowControl/>
        <w:numPr>
          <w:ilvl w:val="0"/>
          <w:numId w:val="13"/>
        </w:numPr>
        <w:autoSpaceDE/>
        <w:autoSpaceDN/>
        <w:ind w:left="288" w:hanging="288"/>
        <w:contextualSpacing/>
        <w:jc w:val="both"/>
        <w:rPr>
          <w:b/>
          <w:color w:val="000000"/>
          <w:sz w:val="20"/>
          <w:szCs w:val="20"/>
        </w:rPr>
      </w:pPr>
      <w:r w:rsidRPr="000D28DF">
        <w:rPr>
          <w:color w:val="000000"/>
          <w:sz w:val="20"/>
          <w:szCs w:val="20"/>
        </w:rPr>
        <w:t>Hasi</w:t>
      </w:r>
      <w:r w:rsidRPr="000D28DF">
        <w:rPr>
          <w:color w:val="000000"/>
          <w:sz w:val="20"/>
          <w:szCs w:val="20"/>
          <w:lang w:val="id-ID"/>
        </w:rPr>
        <w:t xml:space="preserve">l </w:t>
      </w:r>
      <w:r w:rsidRPr="000D28DF">
        <w:rPr>
          <w:color w:val="000000"/>
          <w:sz w:val="20"/>
          <w:szCs w:val="20"/>
        </w:rPr>
        <w:t xml:space="preserve">menunjukkan tingkat pembebanan memberikan pengaruh terhadap perubahan sudut lendutan plat besi disetiap variasi jumlah plat yang digunakan. Pengaruh terbesar terjadi pada variasi plat ukuran 0,8 mm dengan tingkat pembebanan 3kg yaitu sebesar </w:t>
      </w:r>
      <w:r w:rsidRPr="000D28DF">
        <w:rPr>
          <w:sz w:val="20"/>
          <w:szCs w:val="20"/>
        </w:rPr>
        <w:t>3,64x10</w:t>
      </w:r>
      <w:r w:rsidRPr="000D28DF">
        <w:rPr>
          <w:sz w:val="20"/>
          <w:szCs w:val="20"/>
          <w:vertAlign w:val="superscript"/>
        </w:rPr>
        <w:t>-5</w:t>
      </w:r>
      <w:r w:rsidRPr="000D28DF">
        <w:rPr>
          <w:color w:val="000000"/>
          <w:sz w:val="20"/>
          <w:szCs w:val="20"/>
        </w:rPr>
        <w:t xml:space="preserve"> dan pengaruh terkecil pada variasi plat 1,8 mm dengan tingkat pembebanan 3kg yaitu sebesar 0.</w:t>
      </w:r>
    </w:p>
    <w:p w:rsidR="007D713F" w:rsidRPr="000D28DF" w:rsidRDefault="007D713F" w:rsidP="007D713F">
      <w:pPr>
        <w:widowControl/>
        <w:numPr>
          <w:ilvl w:val="0"/>
          <w:numId w:val="13"/>
        </w:numPr>
        <w:autoSpaceDE/>
        <w:autoSpaceDN/>
        <w:ind w:left="288" w:hanging="288"/>
        <w:contextualSpacing/>
        <w:jc w:val="both"/>
        <w:rPr>
          <w:b/>
          <w:color w:val="000000"/>
          <w:sz w:val="20"/>
          <w:szCs w:val="20"/>
        </w:rPr>
      </w:pPr>
      <w:r w:rsidRPr="000D28DF">
        <w:rPr>
          <w:color w:val="000000"/>
          <w:sz w:val="20"/>
          <w:szCs w:val="20"/>
        </w:rPr>
        <w:t xml:space="preserve">Hasil menunjukan tingkat pembebanan tersebar pada 3 variasi plat dengan beban 3 kg yang di sebar pada 3 titik dengan jarak 15 cm dari titik 1 sampai ke titik 3.Pengaruh lendutan terbesar terjadi pada variasi plat 0,8 mm yaitu sebesar </w:t>
      </w:r>
      <w:r w:rsidRPr="000D28DF">
        <w:rPr>
          <w:sz w:val="20"/>
          <w:szCs w:val="20"/>
        </w:rPr>
        <w:t>3,64x10</w:t>
      </w:r>
      <w:r w:rsidRPr="000D28DF">
        <w:rPr>
          <w:sz w:val="20"/>
          <w:szCs w:val="20"/>
          <w:vertAlign w:val="superscript"/>
        </w:rPr>
        <w:t>-5</w:t>
      </w:r>
      <w:r w:rsidRPr="000D28DF">
        <w:rPr>
          <w:color w:val="000000"/>
          <w:sz w:val="20"/>
          <w:szCs w:val="20"/>
        </w:rPr>
        <w:t xml:space="preserve"> dan pengaruh beban terkecil pada variasi plat 1,8 mm dengan beban yang sama sebesar 0.</w:t>
      </w:r>
    </w:p>
    <w:p w:rsidR="007D713F" w:rsidRPr="000D28DF" w:rsidRDefault="007D713F" w:rsidP="008657D8">
      <w:pPr>
        <w:jc w:val="both"/>
        <w:rPr>
          <w:b/>
          <w:bCs/>
          <w:sz w:val="20"/>
          <w:szCs w:val="20"/>
        </w:rPr>
      </w:pPr>
    </w:p>
    <w:p w:rsidR="008657D8" w:rsidRPr="000D28DF" w:rsidRDefault="0057208E" w:rsidP="008657D8">
      <w:pPr>
        <w:jc w:val="both"/>
        <w:rPr>
          <w:sz w:val="20"/>
          <w:szCs w:val="20"/>
          <w:lang w:val="id-ID"/>
        </w:rPr>
      </w:pPr>
      <w:r w:rsidRPr="000D28DF">
        <w:rPr>
          <w:b/>
          <w:bCs/>
          <w:sz w:val="20"/>
          <w:szCs w:val="20"/>
        </w:rPr>
        <w:t>Daftar Pustaka</w:t>
      </w:r>
    </w:p>
    <w:p w:rsidR="00835655" w:rsidRPr="000D28DF" w:rsidRDefault="00835655" w:rsidP="00BF3F09">
      <w:pPr>
        <w:widowControl/>
        <w:adjustRightInd w:val="0"/>
        <w:ind w:left="720" w:hanging="720"/>
        <w:contextualSpacing/>
        <w:jc w:val="both"/>
        <w:rPr>
          <w:color w:val="000000"/>
          <w:sz w:val="20"/>
          <w:szCs w:val="20"/>
        </w:rPr>
      </w:pPr>
    </w:p>
    <w:p w:rsidR="00125195" w:rsidRDefault="00125195" w:rsidP="00125195">
      <w:pPr>
        <w:pStyle w:val="ListParagraph"/>
        <w:widowControl/>
        <w:numPr>
          <w:ilvl w:val="0"/>
          <w:numId w:val="16"/>
        </w:numPr>
        <w:shd w:val="clear" w:color="auto" w:fill="FFFFFF"/>
        <w:autoSpaceDE/>
        <w:autoSpaceDN/>
        <w:ind w:left="709" w:hanging="567"/>
        <w:contextualSpacing/>
        <w:jc w:val="both"/>
        <w:rPr>
          <w:sz w:val="20"/>
          <w:szCs w:val="27"/>
          <w:lang w:eastAsia="id-ID"/>
        </w:rPr>
      </w:pPr>
      <w:r w:rsidRPr="00EA1868">
        <w:rPr>
          <w:sz w:val="20"/>
          <w:szCs w:val="30"/>
          <w:lang w:eastAsia="id-ID"/>
        </w:rPr>
        <w:t xml:space="preserve">Sandika Ariawan Sutarjo, Ikhwanul Qiram, Gatut Rubiono (2019), </w:t>
      </w:r>
      <w:r w:rsidRPr="00EA1868">
        <w:rPr>
          <w:sz w:val="20"/>
          <w:szCs w:val="20"/>
          <w:lang w:eastAsia="id-ID"/>
        </w:rPr>
        <w:t>Pengaruh Jarak Lendutan Pada Pegas Daun (Leaf Spring) Akibat Pembebanan, J</w:t>
      </w:r>
      <w:r w:rsidRPr="00EA1868">
        <w:rPr>
          <w:sz w:val="20"/>
          <w:szCs w:val="27"/>
          <w:lang w:eastAsia="id-ID"/>
        </w:rPr>
        <w:t>urnal V-Mac, Vol.4, No. 2 :13-16, ISSN 2528-0112 (online)</w:t>
      </w:r>
    </w:p>
    <w:p w:rsidR="00125195" w:rsidRPr="00EA1868" w:rsidRDefault="00125195" w:rsidP="00125195">
      <w:pPr>
        <w:pStyle w:val="ListParagraph"/>
        <w:widowControl/>
        <w:numPr>
          <w:ilvl w:val="0"/>
          <w:numId w:val="16"/>
        </w:numPr>
        <w:shd w:val="clear" w:color="auto" w:fill="FFFFFF"/>
        <w:autoSpaceDE/>
        <w:autoSpaceDN/>
        <w:ind w:left="709" w:hanging="567"/>
        <w:contextualSpacing/>
        <w:jc w:val="both"/>
        <w:rPr>
          <w:sz w:val="18"/>
          <w:szCs w:val="27"/>
          <w:lang w:eastAsia="id-ID"/>
        </w:rPr>
      </w:pPr>
      <w:r w:rsidRPr="00EA1868">
        <w:rPr>
          <w:sz w:val="20"/>
        </w:rPr>
        <w:t xml:space="preserve">Basori, Syafrizal, Suharwanto (2015), </w:t>
      </w:r>
      <w:r w:rsidRPr="00EA1868">
        <w:rPr>
          <w:i/>
          <w:sz w:val="20"/>
        </w:rPr>
        <w:t>Analisis Defleksi Batang Lentur Menggunakan Tumpuan Jepit Dan Rol Pada Material Aluminium 6063 Profil U Dengan Beban Terdistribusi</w:t>
      </w:r>
      <w:r w:rsidRPr="00EA1868">
        <w:rPr>
          <w:sz w:val="20"/>
        </w:rPr>
        <w:t>, Jurnal Konversi Energi dan Manufaktur UNJ, Edisi terbit I – April 2015 – Terbit 58 halaman</w:t>
      </w:r>
    </w:p>
    <w:p w:rsidR="00125195" w:rsidRPr="00EA1868" w:rsidRDefault="00125195" w:rsidP="00125195">
      <w:pPr>
        <w:pStyle w:val="ListParagraph"/>
        <w:widowControl/>
        <w:numPr>
          <w:ilvl w:val="0"/>
          <w:numId w:val="16"/>
        </w:numPr>
        <w:shd w:val="clear" w:color="auto" w:fill="FFFFFF"/>
        <w:autoSpaceDE/>
        <w:autoSpaceDN/>
        <w:ind w:left="709" w:hanging="567"/>
        <w:contextualSpacing/>
        <w:jc w:val="both"/>
        <w:rPr>
          <w:sz w:val="16"/>
          <w:szCs w:val="27"/>
          <w:lang w:eastAsia="id-ID"/>
        </w:rPr>
      </w:pPr>
      <w:r w:rsidRPr="00EA1868">
        <w:rPr>
          <w:sz w:val="20"/>
        </w:rPr>
        <w:t xml:space="preserve">Mustopa dan Naharuddin (2005), </w:t>
      </w:r>
      <w:r w:rsidRPr="00125195">
        <w:rPr>
          <w:i/>
          <w:sz w:val="20"/>
        </w:rPr>
        <w:t>Analisis Teoritis Dan Eksperimental Lendutan Batang Pada Balok Segiempat Dengan Variasi Tumpuan</w:t>
      </w:r>
      <w:r w:rsidRPr="00EA1868">
        <w:rPr>
          <w:sz w:val="20"/>
        </w:rPr>
        <w:t>, Majalah Ilmiah Mektek, Teknik Mesin Fakultas Teknik Universitas Tadulako, Palu</w:t>
      </w:r>
    </w:p>
    <w:p w:rsidR="00125195" w:rsidRPr="004359CA" w:rsidRDefault="00125195" w:rsidP="00125195">
      <w:pPr>
        <w:pStyle w:val="ListParagraph"/>
        <w:widowControl/>
        <w:numPr>
          <w:ilvl w:val="0"/>
          <w:numId w:val="16"/>
        </w:numPr>
        <w:shd w:val="clear" w:color="auto" w:fill="FFFFFF"/>
        <w:autoSpaceDE/>
        <w:autoSpaceDN/>
        <w:ind w:left="709" w:hanging="567"/>
        <w:contextualSpacing/>
        <w:jc w:val="both"/>
        <w:rPr>
          <w:sz w:val="14"/>
          <w:szCs w:val="27"/>
          <w:lang w:eastAsia="id-ID"/>
        </w:rPr>
      </w:pPr>
      <w:r w:rsidRPr="00EA1868">
        <w:rPr>
          <w:color w:val="000000"/>
          <w:sz w:val="20"/>
          <w:szCs w:val="24"/>
        </w:rPr>
        <w:t xml:space="preserve">Zuhri Syaifuddin, 2011. </w:t>
      </w:r>
      <w:r w:rsidRPr="00EA1868">
        <w:rPr>
          <w:i/>
          <w:color w:val="000000"/>
          <w:sz w:val="20"/>
          <w:szCs w:val="24"/>
        </w:rPr>
        <w:t>Sistem Struktur Pada Banguan Bertingkat</w:t>
      </w:r>
      <w:r w:rsidRPr="00EA1868">
        <w:rPr>
          <w:color w:val="000000"/>
          <w:sz w:val="20"/>
          <w:szCs w:val="24"/>
        </w:rPr>
        <w:t>,</w:t>
      </w:r>
      <w:r>
        <w:rPr>
          <w:color w:val="000000"/>
          <w:sz w:val="20"/>
          <w:szCs w:val="24"/>
        </w:rPr>
        <w:t xml:space="preserve"> </w:t>
      </w:r>
      <w:r w:rsidRPr="00EA1868">
        <w:rPr>
          <w:color w:val="000000"/>
          <w:sz w:val="20"/>
          <w:szCs w:val="24"/>
        </w:rPr>
        <w:t>Yayasan Humaniora,</w:t>
      </w:r>
      <w:r w:rsidRPr="00EA1868">
        <w:rPr>
          <w:color w:val="000000"/>
          <w:sz w:val="20"/>
          <w:szCs w:val="24"/>
          <w:lang w:val="id-ID"/>
        </w:rPr>
        <w:t xml:space="preserve"> </w:t>
      </w:r>
      <w:r w:rsidRPr="00EA1868">
        <w:rPr>
          <w:color w:val="000000"/>
          <w:sz w:val="20"/>
          <w:szCs w:val="24"/>
        </w:rPr>
        <w:t>Kalimantan Tengah</w:t>
      </w:r>
    </w:p>
    <w:p w:rsidR="00125195" w:rsidRPr="004359CA" w:rsidRDefault="00125195" w:rsidP="00125195">
      <w:pPr>
        <w:pStyle w:val="ListParagraph"/>
        <w:widowControl/>
        <w:numPr>
          <w:ilvl w:val="0"/>
          <w:numId w:val="16"/>
        </w:numPr>
        <w:shd w:val="clear" w:color="auto" w:fill="FFFFFF"/>
        <w:autoSpaceDE/>
        <w:autoSpaceDN/>
        <w:ind w:left="709" w:hanging="567"/>
        <w:contextualSpacing/>
        <w:jc w:val="both"/>
        <w:rPr>
          <w:sz w:val="12"/>
          <w:szCs w:val="27"/>
          <w:lang w:eastAsia="id-ID"/>
        </w:rPr>
      </w:pPr>
      <w:r w:rsidRPr="004359CA">
        <w:rPr>
          <w:color w:val="000000"/>
          <w:sz w:val="20"/>
          <w:szCs w:val="24"/>
        </w:rPr>
        <w:t xml:space="preserve">Mustopa dan Naharuddin, 2005. </w:t>
      </w:r>
      <w:r w:rsidRPr="004359CA">
        <w:rPr>
          <w:bCs/>
          <w:i/>
          <w:color w:val="000000"/>
          <w:sz w:val="20"/>
          <w:szCs w:val="24"/>
        </w:rPr>
        <w:t>Analisis Teoritis dan Eksperimental Lendutan Batang pada Balok Segiempat dengan Variasi Tumpuan</w:t>
      </w:r>
      <w:r w:rsidRPr="004359CA">
        <w:rPr>
          <w:i/>
          <w:iCs/>
          <w:color w:val="000000"/>
          <w:sz w:val="20"/>
          <w:szCs w:val="24"/>
        </w:rPr>
        <w:t>.</w:t>
      </w:r>
      <w:r w:rsidRPr="004359CA">
        <w:rPr>
          <w:color w:val="000000"/>
          <w:sz w:val="20"/>
          <w:szCs w:val="24"/>
        </w:rPr>
        <w:t xml:space="preserve"> Teknik Mesin Fakultas Teknik Universitas Tadulako, Palu.</w:t>
      </w:r>
    </w:p>
    <w:p w:rsidR="0057208E" w:rsidRPr="00125195" w:rsidRDefault="00125195" w:rsidP="00125195">
      <w:pPr>
        <w:pStyle w:val="ListParagraph"/>
        <w:widowControl/>
        <w:numPr>
          <w:ilvl w:val="0"/>
          <w:numId w:val="16"/>
        </w:numPr>
        <w:shd w:val="clear" w:color="auto" w:fill="FFFFFF"/>
        <w:autoSpaceDE/>
        <w:autoSpaceDN/>
        <w:ind w:left="709" w:hanging="567"/>
        <w:contextualSpacing/>
        <w:jc w:val="both"/>
        <w:rPr>
          <w:sz w:val="12"/>
          <w:szCs w:val="27"/>
          <w:lang w:eastAsia="id-ID"/>
        </w:rPr>
      </w:pPr>
      <w:r w:rsidRPr="004359CA">
        <w:rPr>
          <w:bCs/>
          <w:color w:val="000000"/>
          <w:sz w:val="20"/>
          <w:szCs w:val="20"/>
        </w:rPr>
        <w:t xml:space="preserve">Epafroditus Tuwanakotta, et all, 2017. </w:t>
      </w:r>
      <w:r w:rsidRPr="004359CA">
        <w:rPr>
          <w:bCs/>
          <w:i/>
          <w:color w:val="000000"/>
          <w:sz w:val="20"/>
          <w:szCs w:val="20"/>
        </w:rPr>
        <w:t>The Effect Of Cyclic Load On Steel Cantilever</w:t>
      </w:r>
      <w:r w:rsidRPr="004359CA">
        <w:rPr>
          <w:bCs/>
          <w:color w:val="000000"/>
          <w:sz w:val="20"/>
          <w:szCs w:val="20"/>
        </w:rPr>
        <w:t>, Jurnal Karkasa, Doi 10.32531/jkar.v3i1.29.</w:t>
      </w:r>
    </w:p>
    <w:p w:rsidR="00835655" w:rsidRDefault="00835655" w:rsidP="008657D8">
      <w:pPr>
        <w:ind w:left="720" w:hanging="720"/>
        <w:jc w:val="both"/>
        <w:rPr>
          <w:bCs/>
          <w:sz w:val="20"/>
          <w:szCs w:val="20"/>
        </w:rPr>
      </w:pPr>
    </w:p>
    <w:p w:rsidR="008657D8" w:rsidRDefault="008657D8" w:rsidP="008657D8"/>
    <w:p w:rsidR="0052486B" w:rsidRDefault="00C106F8"/>
    <w:sectPr w:rsidR="0052486B" w:rsidSect="0057208E">
      <w:headerReference w:type="default" r:id="rId15"/>
      <w:type w:val="continuous"/>
      <w:pgSz w:w="11910" w:h="16840" w:code="9"/>
      <w:pgMar w:top="1276" w:right="1276" w:bottom="1276" w:left="1276" w:header="720" w:footer="757" w:gutter="0"/>
      <w:cols w:num="2" w:space="4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6F8" w:rsidRDefault="00C106F8" w:rsidP="00A6077B">
      <w:r>
        <w:separator/>
      </w:r>
    </w:p>
  </w:endnote>
  <w:endnote w:type="continuationSeparator" w:id="0">
    <w:p w:rsidR="00C106F8" w:rsidRDefault="00C106F8" w:rsidP="00A60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9660383"/>
      <w:docPartObj>
        <w:docPartGallery w:val="Page Numbers (Bottom of Page)"/>
        <w:docPartUnique/>
      </w:docPartObj>
    </w:sdtPr>
    <w:sdtEndPr>
      <w:rPr>
        <w:noProof/>
        <w:sz w:val="20"/>
      </w:rPr>
    </w:sdtEndPr>
    <w:sdtContent>
      <w:p w:rsidR="009F206A" w:rsidRPr="00FF5CA5" w:rsidRDefault="009F206A" w:rsidP="009F206A">
        <w:pPr>
          <w:pStyle w:val="Footer"/>
          <w:rPr>
            <w:lang w:val="id-ID"/>
          </w:rPr>
        </w:pPr>
        <w:r w:rsidRPr="009E75AB">
          <w:rPr>
            <w:i/>
            <w:sz w:val="20"/>
            <w:lang w:val="id-ID"/>
          </w:rPr>
          <w:t>Program Studi Teknik Mesin, Universitas PGRI Banyuwangi</w:t>
        </w:r>
      </w:p>
      <w:p w:rsidR="00C3244E" w:rsidRDefault="00C3244E" w:rsidP="00C3244E">
        <w:pPr>
          <w:pStyle w:val="Footer"/>
        </w:pPr>
        <w:r>
          <w:tab/>
        </w:r>
        <w:r>
          <w:tab/>
        </w:r>
        <w:r w:rsidRPr="009F206A">
          <w:rPr>
            <w:sz w:val="20"/>
          </w:rPr>
          <w:fldChar w:fldCharType="begin"/>
        </w:r>
        <w:r w:rsidRPr="009F206A">
          <w:rPr>
            <w:sz w:val="20"/>
          </w:rPr>
          <w:instrText xml:space="preserve"> PAGE   \* MERGEFORMAT </w:instrText>
        </w:r>
        <w:r w:rsidRPr="009F206A">
          <w:rPr>
            <w:sz w:val="20"/>
          </w:rPr>
          <w:fldChar w:fldCharType="separate"/>
        </w:r>
        <w:r w:rsidR="00860CEF">
          <w:rPr>
            <w:noProof/>
            <w:sz w:val="20"/>
          </w:rPr>
          <w:t>27</w:t>
        </w:r>
        <w:r w:rsidRPr="009F206A">
          <w:rPr>
            <w:noProof/>
            <w:sz w:val="20"/>
          </w:rPr>
          <w:fldChar w:fldCharType="end"/>
        </w:r>
      </w:p>
    </w:sdtContent>
  </w:sdt>
  <w:p w:rsidR="007A0733" w:rsidRDefault="00C106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6F8" w:rsidRDefault="00C106F8" w:rsidP="00A6077B">
      <w:r>
        <w:separator/>
      </w:r>
    </w:p>
  </w:footnote>
  <w:footnote w:type="continuationSeparator" w:id="0">
    <w:p w:rsidR="00C106F8" w:rsidRDefault="00C106F8" w:rsidP="00A607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AD" w:rsidRDefault="00C106F8">
    <w:pPr>
      <w:pStyle w:val="BodyText"/>
      <w:spacing w:line="14" w:lineRule="auto"/>
      <w:rPr>
        <w:sz w:val="20"/>
      </w:rPr>
    </w:pPr>
  </w:p>
  <w:p w:rsidR="00124751" w:rsidRDefault="00074CCC">
    <w:pPr>
      <w:pStyle w:val="BodyText"/>
      <w:spacing w:line="14" w:lineRule="auto"/>
      <w:rPr>
        <w:sz w:val="20"/>
      </w:rPr>
    </w:pPr>
    <w:r>
      <w:rPr>
        <w:noProof/>
        <w:lang w:bidi="ar-SA"/>
      </w:rPr>
      <mc:AlternateContent>
        <mc:Choice Requires="wpg">
          <w:drawing>
            <wp:anchor distT="0" distB="0" distL="114300" distR="114300" simplePos="0" relativeHeight="251657216" behindDoc="1" locked="0" layoutInCell="1" allowOverlap="1" wp14:anchorId="16A57B78" wp14:editId="657E7213">
              <wp:simplePos x="0" y="0"/>
              <wp:positionH relativeFrom="page">
                <wp:posOffset>1066800</wp:posOffset>
              </wp:positionH>
              <wp:positionV relativeFrom="page">
                <wp:posOffset>718185</wp:posOffset>
              </wp:positionV>
              <wp:extent cx="5534025" cy="53975"/>
              <wp:effectExtent l="0" t="0" r="9525" b="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4025" cy="53975"/>
                        <a:chOff x="2240" y="2271"/>
                        <a:chExt cx="7996" cy="89"/>
                      </a:xfrm>
                    </wpg:grpSpPr>
                    <wps:wsp>
                      <wps:cNvPr id="5" name="Line 5"/>
                      <wps:cNvCnPr>
                        <a:cxnSpLocks noChangeShapeType="1"/>
                      </wps:cNvCnPr>
                      <wps:spPr bwMode="auto">
                        <a:xfrm>
                          <a:off x="2240" y="2330"/>
                          <a:ext cx="799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 name="Line 4"/>
                      <wps:cNvCnPr>
                        <a:cxnSpLocks noChangeShapeType="1"/>
                      </wps:cNvCnPr>
                      <wps:spPr bwMode="auto">
                        <a:xfrm>
                          <a:off x="2240" y="2278"/>
                          <a:ext cx="799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28575">
                              <a:solidFill>
                                <a:schemeClr val="tx1">
                                  <a:lumMod val="100000"/>
                                  <a:lumOff val="0"/>
                                </a:schemeClr>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5AB3E7EA" id="Group 3" o:spid="_x0000_s1026" style="position:absolute;margin-left:84pt;margin-top:56.55pt;width:435.75pt;height:4.25pt;z-index:-251659264;mso-position-horizontal-relative:page;mso-position-vertical-relative:page" coordorigin="2240,2271" coordsize="799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">
              <v:line id="Line 5" o:spid="_x0000_s1027" style="position:absolute;visibility:visible;mso-wrap-style:square" from="2240,2330" to="10235,2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" strokeweight="2.25pt"/>
              <v:line id="Line 4" o:spid="_x0000_s1028" style="position:absolute;visibility:visible;mso-wrap-style:square" from="2240,2278" to="10235,2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" stroked="f" strokecolor="black [3213]" strokeweight="2.25pt"/>
              <w10:wrap anchorx="page" anchory="page"/>
            </v:group>
          </w:pict>
        </mc:Fallback>
      </mc:AlternateContent>
    </w:r>
    <w:r>
      <w:rPr>
        <w:noProof/>
        <w:lang w:bidi="ar-SA"/>
      </w:rPr>
      <mc:AlternateContent>
        <mc:Choice Requires="wps">
          <w:drawing>
            <wp:anchor distT="0" distB="0" distL="114300" distR="114300" simplePos="0" relativeHeight="251659264" behindDoc="1" locked="0" layoutInCell="1" allowOverlap="1" wp14:anchorId="3EEB27AE" wp14:editId="5E5E23D0">
              <wp:simplePos x="0" y="0"/>
              <wp:positionH relativeFrom="page">
                <wp:posOffset>1066800</wp:posOffset>
              </wp:positionH>
              <wp:positionV relativeFrom="page">
                <wp:posOffset>552450</wp:posOffset>
              </wp:positionV>
              <wp:extent cx="3983355"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335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54D" w:rsidRDefault="00074CCC" w:rsidP="0094054D">
                          <w:pPr>
                            <w:spacing w:line="242" w:lineRule="exact"/>
                            <w:ind w:left="20"/>
                            <w:jc w:val="both"/>
                            <w:rPr>
                              <w:i/>
                            </w:rPr>
                          </w:pPr>
                          <w:r>
                            <w:rPr>
                              <w:i/>
                              <w:w w:val="95"/>
                            </w:rPr>
                            <w:t>Jurnal</w:t>
                          </w:r>
                          <w:r>
                            <w:rPr>
                              <w:i/>
                              <w:spacing w:val="-35"/>
                              <w:w w:val="95"/>
                            </w:rPr>
                            <w:t xml:space="preserve"> </w:t>
                          </w:r>
                          <w:r>
                            <w:rPr>
                              <w:i/>
                              <w:w w:val="95"/>
                            </w:rPr>
                            <w:t>V-Mac,</w:t>
                          </w:r>
                          <w:r>
                            <w:rPr>
                              <w:i/>
                              <w:spacing w:val="-35"/>
                              <w:w w:val="95"/>
                            </w:rPr>
                            <w:t xml:space="preserve"> </w:t>
                          </w:r>
                          <w:r w:rsidR="00A6077B">
                            <w:rPr>
                              <w:i/>
                              <w:w w:val="95"/>
                            </w:rPr>
                            <w:t>Vol.</w:t>
                          </w:r>
                          <w:r w:rsidR="00C3244E">
                            <w:rPr>
                              <w:i/>
                              <w:w w:val="95"/>
                            </w:rPr>
                            <w:t xml:space="preserve"> </w:t>
                          </w:r>
                          <w:r w:rsidR="00A6077B">
                            <w:rPr>
                              <w:i/>
                              <w:w w:val="95"/>
                            </w:rPr>
                            <w:t>5</w:t>
                          </w:r>
                          <w:r>
                            <w:rPr>
                              <w:i/>
                              <w:spacing w:val="-35"/>
                              <w:w w:val="95"/>
                            </w:rPr>
                            <w:t xml:space="preserve"> </w:t>
                          </w:r>
                          <w:r>
                            <w:rPr>
                              <w:i/>
                              <w:w w:val="95"/>
                            </w:rPr>
                            <w:t>No</w:t>
                          </w:r>
                          <w:r w:rsidR="00377A31">
                            <w:rPr>
                              <w:i/>
                              <w:spacing w:val="-35"/>
                              <w:w w:val="95"/>
                            </w:rPr>
                            <w:t>.</w:t>
                          </w:r>
                          <w:r w:rsidR="00C3244E">
                            <w:rPr>
                              <w:i/>
                              <w:spacing w:val="-35"/>
                              <w:w w:val="95"/>
                            </w:rPr>
                            <w:t xml:space="preserve"> </w:t>
                          </w:r>
                          <w:r w:rsidR="00377A31">
                            <w:rPr>
                              <w:i/>
                              <w:spacing w:val="-35"/>
                              <w:w w:val="95"/>
                            </w:rPr>
                            <w:t xml:space="preserve"> 2</w:t>
                          </w:r>
                          <w:r w:rsidR="00C3244E">
                            <w:rPr>
                              <w:i/>
                              <w:w w:val="95"/>
                            </w:rPr>
                            <w:t xml:space="preserve"> : 27 </w:t>
                          </w:r>
                          <w:r>
                            <w:rPr>
                              <w:i/>
                              <w:w w:val="95"/>
                            </w:rPr>
                            <w:t>-</w:t>
                          </w:r>
                          <w:r w:rsidR="00C3244E">
                            <w:rPr>
                              <w:i/>
                              <w:w w:val="95"/>
                            </w:rPr>
                            <w:t xml:space="preserve"> 29</w:t>
                          </w:r>
                          <w:r>
                            <w:rPr>
                              <w:i/>
                              <w:w w:val="95"/>
                            </w:rPr>
                            <w:t>,</w:t>
                          </w:r>
                          <w:r>
                            <w:rPr>
                              <w:i/>
                              <w:spacing w:val="-35"/>
                              <w:w w:val="95"/>
                            </w:rPr>
                            <w:t xml:space="preserve"> </w:t>
                          </w:r>
                          <w:r>
                            <w:rPr>
                              <w:i/>
                              <w:w w:val="95"/>
                            </w:rPr>
                            <w:t>20</w:t>
                          </w:r>
                          <w:r w:rsidR="00377A31">
                            <w:rPr>
                              <w:i/>
                              <w:w w:val="95"/>
                            </w:rPr>
                            <w:t>20</w:t>
                          </w:r>
                          <w:r>
                            <w:rPr>
                              <w:i/>
                              <w:w w:val="95"/>
                            </w:rPr>
                            <w:t>,</w:t>
                          </w:r>
                          <w:r>
                            <w:rPr>
                              <w:i/>
                              <w:spacing w:val="-35"/>
                              <w:w w:val="95"/>
                            </w:rPr>
                            <w:t xml:space="preserve"> </w:t>
                          </w:r>
                          <w:r>
                            <w:rPr>
                              <w:i/>
                              <w:w w:val="95"/>
                            </w:rPr>
                            <w:t>ISSN</w:t>
                          </w:r>
                          <w:r>
                            <w:rPr>
                              <w:i/>
                              <w:spacing w:val="-35"/>
                              <w:w w:val="95"/>
                            </w:rPr>
                            <w:t xml:space="preserve"> </w:t>
                          </w:r>
                          <w:r>
                            <w:rPr>
                              <w:i/>
                              <w:w w:val="95"/>
                            </w:rPr>
                            <w:t>2528-0112</w:t>
                          </w:r>
                          <w:r>
                            <w:rPr>
                              <w:i/>
                              <w:spacing w:val="-34"/>
                              <w:w w:val="95"/>
                            </w:rPr>
                            <w:t xml:space="preserve"> </w:t>
                          </w:r>
                          <w:r>
                            <w:rPr>
                              <w:i/>
                              <w:w w:val="95"/>
                            </w:rPr>
                            <w:t>(online)</w:t>
                          </w:r>
                        </w:p>
                        <w:p w:rsidR="00124751" w:rsidRDefault="00C106F8">
                          <w:pPr>
                            <w:spacing w:before="10"/>
                            <w:ind w:left="20"/>
                            <w:rPr>
                              <w:i/>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4pt;margin-top:43.5pt;width:313.6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lZVrQIAAKk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" filled="f" stroked="f">
              <v:textbox inset="0,0,0,0">
                <w:txbxContent>
                  <w:p w:rsidR="0094054D" w:rsidRDefault="00074CCC" w:rsidP="0094054D">
                    <w:pPr>
                      <w:spacing w:line="242" w:lineRule="exact"/>
                      <w:ind w:left="20"/>
                      <w:jc w:val="both"/>
                      <w:rPr>
                        <w:i/>
                      </w:rPr>
                    </w:pPr>
                    <w:proofErr w:type="spellStart"/>
                    <w:proofErr w:type="gramStart"/>
                    <w:r>
                      <w:rPr>
                        <w:i/>
                        <w:w w:val="95"/>
                      </w:rPr>
                      <w:t>Jurnal</w:t>
                    </w:r>
                    <w:proofErr w:type="spellEnd"/>
                    <w:r>
                      <w:rPr>
                        <w:i/>
                        <w:spacing w:val="-35"/>
                        <w:w w:val="95"/>
                      </w:rPr>
                      <w:t xml:space="preserve"> </w:t>
                    </w:r>
                    <w:r>
                      <w:rPr>
                        <w:i/>
                        <w:w w:val="95"/>
                      </w:rPr>
                      <w:t>V-Mac,</w:t>
                    </w:r>
                    <w:r>
                      <w:rPr>
                        <w:i/>
                        <w:spacing w:val="-35"/>
                        <w:w w:val="95"/>
                      </w:rPr>
                      <w:t xml:space="preserve"> </w:t>
                    </w:r>
                    <w:r w:rsidR="00A6077B">
                      <w:rPr>
                        <w:i/>
                        <w:w w:val="95"/>
                      </w:rPr>
                      <w:t>Vol.</w:t>
                    </w:r>
                    <w:r w:rsidR="00C3244E">
                      <w:rPr>
                        <w:i/>
                        <w:w w:val="95"/>
                      </w:rPr>
                      <w:t xml:space="preserve"> </w:t>
                    </w:r>
                    <w:r w:rsidR="00A6077B">
                      <w:rPr>
                        <w:i/>
                        <w:w w:val="95"/>
                      </w:rPr>
                      <w:t>5</w:t>
                    </w:r>
                    <w:r>
                      <w:rPr>
                        <w:i/>
                        <w:spacing w:val="-35"/>
                        <w:w w:val="95"/>
                      </w:rPr>
                      <w:t xml:space="preserve"> </w:t>
                    </w:r>
                    <w:r>
                      <w:rPr>
                        <w:i/>
                        <w:w w:val="95"/>
                      </w:rPr>
                      <w:t>No</w:t>
                    </w:r>
                    <w:r w:rsidR="00377A31">
                      <w:rPr>
                        <w:i/>
                        <w:spacing w:val="-35"/>
                        <w:w w:val="95"/>
                      </w:rPr>
                      <w:t>.</w:t>
                    </w:r>
                    <w:proofErr w:type="gramEnd"/>
                    <w:r w:rsidR="00C3244E">
                      <w:rPr>
                        <w:i/>
                        <w:spacing w:val="-35"/>
                        <w:w w:val="95"/>
                      </w:rPr>
                      <w:t xml:space="preserve"> </w:t>
                    </w:r>
                    <w:r w:rsidR="00377A31">
                      <w:rPr>
                        <w:i/>
                        <w:spacing w:val="-35"/>
                        <w:w w:val="95"/>
                      </w:rPr>
                      <w:t xml:space="preserve"> </w:t>
                    </w:r>
                    <w:proofErr w:type="gramStart"/>
                    <w:r w:rsidR="00377A31">
                      <w:rPr>
                        <w:i/>
                        <w:spacing w:val="-35"/>
                        <w:w w:val="95"/>
                      </w:rPr>
                      <w:t>2</w:t>
                    </w:r>
                    <w:r w:rsidR="00C3244E">
                      <w:rPr>
                        <w:i/>
                        <w:w w:val="95"/>
                      </w:rPr>
                      <w:t xml:space="preserve"> :</w:t>
                    </w:r>
                    <w:proofErr w:type="gramEnd"/>
                    <w:r w:rsidR="00C3244E">
                      <w:rPr>
                        <w:i/>
                        <w:w w:val="95"/>
                      </w:rPr>
                      <w:t xml:space="preserve"> 27 </w:t>
                    </w:r>
                    <w:r>
                      <w:rPr>
                        <w:i/>
                        <w:w w:val="95"/>
                      </w:rPr>
                      <w:t>-</w:t>
                    </w:r>
                    <w:r w:rsidR="00C3244E">
                      <w:rPr>
                        <w:i/>
                        <w:w w:val="95"/>
                      </w:rPr>
                      <w:t xml:space="preserve"> 29</w:t>
                    </w:r>
                    <w:r>
                      <w:rPr>
                        <w:i/>
                        <w:w w:val="95"/>
                      </w:rPr>
                      <w:t>,</w:t>
                    </w:r>
                    <w:r>
                      <w:rPr>
                        <w:i/>
                        <w:spacing w:val="-35"/>
                        <w:w w:val="95"/>
                      </w:rPr>
                      <w:t xml:space="preserve"> </w:t>
                    </w:r>
                    <w:r>
                      <w:rPr>
                        <w:i/>
                        <w:w w:val="95"/>
                      </w:rPr>
                      <w:t>20</w:t>
                    </w:r>
                    <w:r w:rsidR="00377A31">
                      <w:rPr>
                        <w:i/>
                        <w:w w:val="95"/>
                      </w:rPr>
                      <w:t>20</w:t>
                    </w:r>
                    <w:r>
                      <w:rPr>
                        <w:i/>
                        <w:w w:val="95"/>
                      </w:rPr>
                      <w:t>,</w:t>
                    </w:r>
                    <w:r>
                      <w:rPr>
                        <w:i/>
                        <w:spacing w:val="-35"/>
                        <w:w w:val="95"/>
                      </w:rPr>
                      <w:t xml:space="preserve"> </w:t>
                    </w:r>
                    <w:r>
                      <w:rPr>
                        <w:i/>
                        <w:w w:val="95"/>
                      </w:rPr>
                      <w:t>ISSN</w:t>
                    </w:r>
                    <w:r>
                      <w:rPr>
                        <w:i/>
                        <w:spacing w:val="-35"/>
                        <w:w w:val="95"/>
                      </w:rPr>
                      <w:t xml:space="preserve"> </w:t>
                    </w:r>
                    <w:r>
                      <w:rPr>
                        <w:i/>
                        <w:w w:val="95"/>
                      </w:rPr>
                      <w:t>2528-0112</w:t>
                    </w:r>
                    <w:r>
                      <w:rPr>
                        <w:i/>
                        <w:spacing w:val="-34"/>
                        <w:w w:val="95"/>
                      </w:rPr>
                      <w:t xml:space="preserve"> </w:t>
                    </w:r>
                    <w:r>
                      <w:rPr>
                        <w:i/>
                        <w:w w:val="95"/>
                      </w:rPr>
                      <w:t>(online)</w:t>
                    </w:r>
                  </w:p>
                  <w:p w:rsidR="00124751" w:rsidRDefault="009F4189">
                    <w:pPr>
                      <w:spacing w:before="10"/>
                      <w:ind w:left="20"/>
                      <w:rPr>
                        <w:i/>
                        <w:sz w:val="20"/>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751" w:rsidRPr="00E50B61" w:rsidRDefault="00C106F8" w:rsidP="00E50B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25071"/>
    <w:multiLevelType w:val="hybridMultilevel"/>
    <w:tmpl w:val="B4A24746"/>
    <w:lvl w:ilvl="0" w:tplc="0421000F">
      <w:start w:val="1"/>
      <w:numFmt w:val="decimal"/>
      <w:lvlText w:val="%1."/>
      <w:lvlJc w:val="left"/>
      <w:pPr>
        <w:ind w:left="2007" w:hanging="360"/>
      </w:p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1">
    <w:nsid w:val="217708CF"/>
    <w:multiLevelType w:val="hybridMultilevel"/>
    <w:tmpl w:val="E13A227A"/>
    <w:lvl w:ilvl="0" w:tplc="21F63A16">
      <w:start w:val="1"/>
      <w:numFmt w:val="decimal"/>
      <w:lvlText w:val="%1."/>
      <w:lvlJc w:val="left"/>
      <w:pPr>
        <w:ind w:left="1080" w:hanging="360"/>
      </w:pPr>
      <w:rPr>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27F33E01"/>
    <w:multiLevelType w:val="hybridMultilevel"/>
    <w:tmpl w:val="4A24A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E14B8B"/>
    <w:multiLevelType w:val="hybridMultilevel"/>
    <w:tmpl w:val="EC980EFE"/>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5E1AD5"/>
    <w:multiLevelType w:val="hybridMultilevel"/>
    <w:tmpl w:val="C8389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48333A"/>
    <w:multiLevelType w:val="hybridMultilevel"/>
    <w:tmpl w:val="28DE17B8"/>
    <w:lvl w:ilvl="0" w:tplc="6ECCECD0">
      <w:start w:val="1"/>
      <w:numFmt w:val="decimal"/>
      <w:lvlText w:val="[%1]."/>
      <w:lvlJc w:val="left"/>
      <w:pPr>
        <w:ind w:left="720" w:hanging="360"/>
      </w:pPr>
      <w:rPr>
        <w:rFonts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E9C4792"/>
    <w:multiLevelType w:val="hybridMultilevel"/>
    <w:tmpl w:val="B28A00A8"/>
    <w:lvl w:ilvl="0" w:tplc="8696991E">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46E1910"/>
    <w:multiLevelType w:val="hybridMultilevel"/>
    <w:tmpl w:val="E0E447C6"/>
    <w:lvl w:ilvl="0" w:tplc="0421000F">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8">
    <w:nsid w:val="37C95EC7"/>
    <w:multiLevelType w:val="hybridMultilevel"/>
    <w:tmpl w:val="8C32F6E8"/>
    <w:lvl w:ilvl="0" w:tplc="C9AC8310">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0F5A0A"/>
    <w:multiLevelType w:val="hybridMultilevel"/>
    <w:tmpl w:val="26445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5401FB"/>
    <w:multiLevelType w:val="hybridMultilevel"/>
    <w:tmpl w:val="6AD003E6"/>
    <w:lvl w:ilvl="0" w:tplc="191E18E4">
      <w:start w:val="1"/>
      <w:numFmt w:val="decimal"/>
      <w:lvlText w:val="%1."/>
      <w:lvlJc w:val="left"/>
      <w:pPr>
        <w:ind w:left="94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5E7A7D"/>
    <w:multiLevelType w:val="hybridMultilevel"/>
    <w:tmpl w:val="68364AB6"/>
    <w:lvl w:ilvl="0" w:tplc="BA12D094">
      <w:start w:val="1"/>
      <w:numFmt w:val="decimal"/>
      <w:lvlText w:val="[%1]."/>
      <w:lvlJc w:val="left"/>
      <w:pPr>
        <w:ind w:left="720" w:hanging="360"/>
      </w:pPr>
      <w:rPr>
        <w:rFonts w:ascii="Times New Roman" w:hAnsi="Times New Roman" w:cs="Times New Roman" w:hint="default"/>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49B0DBA"/>
    <w:multiLevelType w:val="hybridMultilevel"/>
    <w:tmpl w:val="38880C7A"/>
    <w:lvl w:ilvl="0" w:tplc="E81ABECA">
      <w:start w:val="1"/>
      <w:numFmt w:val="decimal"/>
      <w:lvlText w:val="%1."/>
      <w:lvlJc w:val="left"/>
      <w:pPr>
        <w:ind w:left="1713" w:hanging="360"/>
      </w:pPr>
      <w:rPr>
        <w:rFonts w:ascii="Times New Roman" w:eastAsia="Times New Roman" w:hAnsi="Times New Roman" w:cs="Times New Roman"/>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3">
    <w:nsid w:val="58587D11"/>
    <w:multiLevelType w:val="hybridMultilevel"/>
    <w:tmpl w:val="5274A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C764C0"/>
    <w:multiLevelType w:val="hybridMultilevel"/>
    <w:tmpl w:val="C91CDD1C"/>
    <w:lvl w:ilvl="0" w:tplc="2DE0552C">
      <w:start w:val="1"/>
      <w:numFmt w:val="decimal"/>
      <w:lvlText w:val="%1."/>
      <w:lvlJc w:val="left"/>
      <w:pPr>
        <w:ind w:left="1429" w:hanging="360"/>
      </w:pPr>
      <w:rPr>
        <w:b w:val="0"/>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5">
    <w:nsid w:val="71785CDB"/>
    <w:multiLevelType w:val="hybridMultilevel"/>
    <w:tmpl w:val="C8F4D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8500C5"/>
    <w:multiLevelType w:val="hybridMultilevel"/>
    <w:tmpl w:val="426A44B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10"/>
  </w:num>
  <w:num w:numId="5">
    <w:abstractNumId w:val="2"/>
  </w:num>
  <w:num w:numId="6">
    <w:abstractNumId w:val="15"/>
  </w:num>
  <w:num w:numId="7">
    <w:abstractNumId w:val="13"/>
  </w:num>
  <w:num w:numId="8">
    <w:abstractNumId w:val="0"/>
  </w:num>
  <w:num w:numId="9">
    <w:abstractNumId w:val="3"/>
  </w:num>
  <w:num w:numId="10">
    <w:abstractNumId w:val="7"/>
  </w:num>
  <w:num w:numId="11">
    <w:abstractNumId w:val="12"/>
  </w:num>
  <w:num w:numId="12">
    <w:abstractNumId w:val="6"/>
  </w:num>
  <w:num w:numId="13">
    <w:abstractNumId w:val="14"/>
  </w:num>
  <w:num w:numId="14">
    <w:abstractNumId w:val="1"/>
  </w:num>
  <w:num w:numId="15">
    <w:abstractNumId w:val="16"/>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7D8"/>
    <w:rsid w:val="000207D7"/>
    <w:rsid w:val="00074CCC"/>
    <w:rsid w:val="000D28DF"/>
    <w:rsid w:val="00125195"/>
    <w:rsid w:val="001979C0"/>
    <w:rsid w:val="00237A38"/>
    <w:rsid w:val="002E68F4"/>
    <w:rsid w:val="00354967"/>
    <w:rsid w:val="00377A31"/>
    <w:rsid w:val="0057208E"/>
    <w:rsid w:val="006534D0"/>
    <w:rsid w:val="00681A63"/>
    <w:rsid w:val="007323A6"/>
    <w:rsid w:val="007A69D5"/>
    <w:rsid w:val="007D713F"/>
    <w:rsid w:val="00835655"/>
    <w:rsid w:val="0084557B"/>
    <w:rsid w:val="00860CEF"/>
    <w:rsid w:val="008657D8"/>
    <w:rsid w:val="008C4281"/>
    <w:rsid w:val="009F206A"/>
    <w:rsid w:val="009F4189"/>
    <w:rsid w:val="00A6077B"/>
    <w:rsid w:val="00BF3F09"/>
    <w:rsid w:val="00C106F8"/>
    <w:rsid w:val="00C3244E"/>
    <w:rsid w:val="00C4139C"/>
    <w:rsid w:val="00C65E9C"/>
    <w:rsid w:val="00CB6B75"/>
    <w:rsid w:val="00DF2379"/>
    <w:rsid w:val="00EB047F"/>
    <w:rsid w:val="00EC3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657D8"/>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1"/>
    <w:qFormat/>
    <w:rsid w:val="008657D8"/>
    <w:pPr>
      <w:ind w:left="58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657D8"/>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8657D8"/>
    <w:rPr>
      <w:sz w:val="24"/>
      <w:szCs w:val="24"/>
    </w:rPr>
  </w:style>
  <w:style w:type="character" w:customStyle="1" w:styleId="BodyTextChar">
    <w:name w:val="Body Text Char"/>
    <w:basedOn w:val="DefaultParagraphFont"/>
    <w:link w:val="BodyText"/>
    <w:uiPriority w:val="1"/>
    <w:rsid w:val="008657D8"/>
    <w:rPr>
      <w:rFonts w:ascii="Times New Roman" w:eastAsia="Times New Roman" w:hAnsi="Times New Roman" w:cs="Times New Roman"/>
      <w:sz w:val="24"/>
      <w:szCs w:val="24"/>
      <w:lang w:bidi="en-US"/>
    </w:rPr>
  </w:style>
  <w:style w:type="paragraph" w:styleId="ListParagraph">
    <w:name w:val="List Paragraph"/>
    <w:basedOn w:val="Normal"/>
    <w:uiPriority w:val="34"/>
    <w:qFormat/>
    <w:rsid w:val="008657D8"/>
    <w:pPr>
      <w:ind w:left="588" w:hanging="420"/>
    </w:pPr>
  </w:style>
  <w:style w:type="paragraph" w:styleId="Header">
    <w:name w:val="header"/>
    <w:basedOn w:val="Normal"/>
    <w:link w:val="HeaderChar"/>
    <w:uiPriority w:val="99"/>
    <w:unhideWhenUsed/>
    <w:rsid w:val="008657D8"/>
    <w:pPr>
      <w:tabs>
        <w:tab w:val="center" w:pos="4680"/>
        <w:tab w:val="right" w:pos="9360"/>
      </w:tabs>
    </w:pPr>
  </w:style>
  <w:style w:type="character" w:customStyle="1" w:styleId="HeaderChar">
    <w:name w:val="Header Char"/>
    <w:basedOn w:val="DefaultParagraphFont"/>
    <w:link w:val="Header"/>
    <w:uiPriority w:val="99"/>
    <w:rsid w:val="008657D8"/>
    <w:rPr>
      <w:rFonts w:ascii="Times New Roman" w:eastAsia="Times New Roman" w:hAnsi="Times New Roman" w:cs="Times New Roman"/>
      <w:lang w:bidi="en-US"/>
    </w:rPr>
  </w:style>
  <w:style w:type="paragraph" w:styleId="Footer">
    <w:name w:val="footer"/>
    <w:basedOn w:val="Normal"/>
    <w:link w:val="FooterChar"/>
    <w:uiPriority w:val="99"/>
    <w:unhideWhenUsed/>
    <w:rsid w:val="008657D8"/>
    <w:pPr>
      <w:tabs>
        <w:tab w:val="center" w:pos="4680"/>
        <w:tab w:val="right" w:pos="9360"/>
      </w:tabs>
    </w:pPr>
  </w:style>
  <w:style w:type="character" w:customStyle="1" w:styleId="FooterChar">
    <w:name w:val="Footer Char"/>
    <w:basedOn w:val="DefaultParagraphFont"/>
    <w:link w:val="Footer"/>
    <w:uiPriority w:val="99"/>
    <w:rsid w:val="008657D8"/>
    <w:rPr>
      <w:rFonts w:ascii="Times New Roman" w:eastAsia="Times New Roman" w:hAnsi="Times New Roman" w:cs="Times New Roman"/>
      <w:lang w:bidi="en-US"/>
    </w:rPr>
  </w:style>
  <w:style w:type="paragraph" w:customStyle="1" w:styleId="Default">
    <w:name w:val="Default"/>
    <w:rsid w:val="008657D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lid-translation">
    <w:name w:val="tlid-translation"/>
    <w:rsid w:val="008657D8"/>
  </w:style>
  <w:style w:type="paragraph" w:styleId="HTMLPreformatted">
    <w:name w:val="HTML Preformatted"/>
    <w:basedOn w:val="Normal"/>
    <w:link w:val="HTMLPreformattedChar"/>
    <w:uiPriority w:val="99"/>
    <w:semiHidden/>
    <w:unhideWhenUsed/>
    <w:rsid w:val="007323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7323A6"/>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84557B"/>
    <w:rPr>
      <w:rFonts w:ascii="Tahoma" w:hAnsi="Tahoma" w:cs="Tahoma"/>
      <w:sz w:val="16"/>
      <w:szCs w:val="16"/>
    </w:rPr>
  </w:style>
  <w:style w:type="character" w:customStyle="1" w:styleId="BalloonTextChar">
    <w:name w:val="Balloon Text Char"/>
    <w:basedOn w:val="DefaultParagraphFont"/>
    <w:link w:val="BalloonText"/>
    <w:uiPriority w:val="99"/>
    <w:semiHidden/>
    <w:rsid w:val="0084557B"/>
    <w:rPr>
      <w:rFonts w:ascii="Tahoma" w:eastAsia="Times New Roman" w:hAnsi="Tahoma" w:cs="Tahoma"/>
      <w:sz w:val="16"/>
      <w:szCs w:val="16"/>
      <w:lang w:bidi="en-US"/>
    </w:rPr>
  </w:style>
  <w:style w:type="character" w:styleId="Hyperlink">
    <w:name w:val="Hyperlink"/>
    <w:basedOn w:val="DefaultParagraphFont"/>
    <w:uiPriority w:val="99"/>
    <w:unhideWhenUsed/>
    <w:rsid w:val="00BF3F09"/>
    <w:rPr>
      <w:color w:val="0000FF" w:themeColor="hyperlink"/>
      <w:u w:val="single"/>
    </w:rPr>
  </w:style>
  <w:style w:type="character" w:styleId="Emphasis">
    <w:name w:val="Emphasis"/>
    <w:basedOn w:val="DefaultParagraphFont"/>
    <w:uiPriority w:val="20"/>
    <w:qFormat/>
    <w:rsid w:val="00BF3F0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657D8"/>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1"/>
    <w:qFormat/>
    <w:rsid w:val="008657D8"/>
    <w:pPr>
      <w:ind w:left="58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657D8"/>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8657D8"/>
    <w:rPr>
      <w:sz w:val="24"/>
      <w:szCs w:val="24"/>
    </w:rPr>
  </w:style>
  <w:style w:type="character" w:customStyle="1" w:styleId="BodyTextChar">
    <w:name w:val="Body Text Char"/>
    <w:basedOn w:val="DefaultParagraphFont"/>
    <w:link w:val="BodyText"/>
    <w:uiPriority w:val="1"/>
    <w:rsid w:val="008657D8"/>
    <w:rPr>
      <w:rFonts w:ascii="Times New Roman" w:eastAsia="Times New Roman" w:hAnsi="Times New Roman" w:cs="Times New Roman"/>
      <w:sz w:val="24"/>
      <w:szCs w:val="24"/>
      <w:lang w:bidi="en-US"/>
    </w:rPr>
  </w:style>
  <w:style w:type="paragraph" w:styleId="ListParagraph">
    <w:name w:val="List Paragraph"/>
    <w:basedOn w:val="Normal"/>
    <w:uiPriority w:val="34"/>
    <w:qFormat/>
    <w:rsid w:val="008657D8"/>
    <w:pPr>
      <w:ind w:left="588" w:hanging="420"/>
    </w:pPr>
  </w:style>
  <w:style w:type="paragraph" w:styleId="Header">
    <w:name w:val="header"/>
    <w:basedOn w:val="Normal"/>
    <w:link w:val="HeaderChar"/>
    <w:uiPriority w:val="99"/>
    <w:unhideWhenUsed/>
    <w:rsid w:val="008657D8"/>
    <w:pPr>
      <w:tabs>
        <w:tab w:val="center" w:pos="4680"/>
        <w:tab w:val="right" w:pos="9360"/>
      </w:tabs>
    </w:pPr>
  </w:style>
  <w:style w:type="character" w:customStyle="1" w:styleId="HeaderChar">
    <w:name w:val="Header Char"/>
    <w:basedOn w:val="DefaultParagraphFont"/>
    <w:link w:val="Header"/>
    <w:uiPriority w:val="99"/>
    <w:rsid w:val="008657D8"/>
    <w:rPr>
      <w:rFonts w:ascii="Times New Roman" w:eastAsia="Times New Roman" w:hAnsi="Times New Roman" w:cs="Times New Roman"/>
      <w:lang w:bidi="en-US"/>
    </w:rPr>
  </w:style>
  <w:style w:type="paragraph" w:styleId="Footer">
    <w:name w:val="footer"/>
    <w:basedOn w:val="Normal"/>
    <w:link w:val="FooterChar"/>
    <w:uiPriority w:val="99"/>
    <w:unhideWhenUsed/>
    <w:rsid w:val="008657D8"/>
    <w:pPr>
      <w:tabs>
        <w:tab w:val="center" w:pos="4680"/>
        <w:tab w:val="right" w:pos="9360"/>
      </w:tabs>
    </w:pPr>
  </w:style>
  <w:style w:type="character" w:customStyle="1" w:styleId="FooterChar">
    <w:name w:val="Footer Char"/>
    <w:basedOn w:val="DefaultParagraphFont"/>
    <w:link w:val="Footer"/>
    <w:uiPriority w:val="99"/>
    <w:rsid w:val="008657D8"/>
    <w:rPr>
      <w:rFonts w:ascii="Times New Roman" w:eastAsia="Times New Roman" w:hAnsi="Times New Roman" w:cs="Times New Roman"/>
      <w:lang w:bidi="en-US"/>
    </w:rPr>
  </w:style>
  <w:style w:type="paragraph" w:customStyle="1" w:styleId="Default">
    <w:name w:val="Default"/>
    <w:rsid w:val="008657D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lid-translation">
    <w:name w:val="tlid-translation"/>
    <w:rsid w:val="008657D8"/>
  </w:style>
  <w:style w:type="paragraph" w:styleId="HTMLPreformatted">
    <w:name w:val="HTML Preformatted"/>
    <w:basedOn w:val="Normal"/>
    <w:link w:val="HTMLPreformattedChar"/>
    <w:uiPriority w:val="99"/>
    <w:semiHidden/>
    <w:unhideWhenUsed/>
    <w:rsid w:val="007323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7323A6"/>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84557B"/>
    <w:rPr>
      <w:rFonts w:ascii="Tahoma" w:hAnsi="Tahoma" w:cs="Tahoma"/>
      <w:sz w:val="16"/>
      <w:szCs w:val="16"/>
    </w:rPr>
  </w:style>
  <w:style w:type="character" w:customStyle="1" w:styleId="BalloonTextChar">
    <w:name w:val="Balloon Text Char"/>
    <w:basedOn w:val="DefaultParagraphFont"/>
    <w:link w:val="BalloonText"/>
    <w:uiPriority w:val="99"/>
    <w:semiHidden/>
    <w:rsid w:val="0084557B"/>
    <w:rPr>
      <w:rFonts w:ascii="Tahoma" w:eastAsia="Times New Roman" w:hAnsi="Tahoma" w:cs="Tahoma"/>
      <w:sz w:val="16"/>
      <w:szCs w:val="16"/>
      <w:lang w:bidi="en-US"/>
    </w:rPr>
  </w:style>
  <w:style w:type="character" w:styleId="Hyperlink">
    <w:name w:val="Hyperlink"/>
    <w:basedOn w:val="DefaultParagraphFont"/>
    <w:uiPriority w:val="99"/>
    <w:unhideWhenUsed/>
    <w:rsid w:val="00BF3F09"/>
    <w:rPr>
      <w:color w:val="0000FF" w:themeColor="hyperlink"/>
      <w:u w:val="single"/>
    </w:rPr>
  </w:style>
  <w:style w:type="character" w:styleId="Emphasis">
    <w:name w:val="Emphasis"/>
    <w:basedOn w:val="DefaultParagraphFont"/>
    <w:uiPriority w:val="20"/>
    <w:qFormat/>
    <w:rsid w:val="00BF3F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324974">
      <w:bodyDiv w:val="1"/>
      <w:marLeft w:val="0"/>
      <w:marRight w:val="0"/>
      <w:marTop w:val="0"/>
      <w:marBottom w:val="0"/>
      <w:divBdr>
        <w:top w:val="none" w:sz="0" w:space="0" w:color="auto"/>
        <w:left w:val="none" w:sz="0" w:space="0" w:color="auto"/>
        <w:bottom w:val="none" w:sz="0" w:space="0" w:color="auto"/>
        <w:right w:val="none" w:sz="0" w:space="0" w:color="auto"/>
      </w:divBdr>
    </w:div>
    <w:div w:id="154101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bionov@yahoo.com" TargetMode="External"/><Relationship Id="rId13"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1460</Words>
  <Characters>8325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2020-11-17T08:21:00Z</cp:lastPrinted>
  <dcterms:created xsi:type="dcterms:W3CDTF">2022-11-08T10:52:00Z</dcterms:created>
  <dcterms:modified xsi:type="dcterms:W3CDTF">2022-11-08T10:52:00Z</dcterms:modified>
</cp:coreProperties>
</file>